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9E8EF" w14:textId="77777777" w:rsidR="00B21F10" w:rsidRDefault="00B21F10" w:rsidP="003A3D63">
      <w:pPr>
        <w:rPr>
          <w:rFonts w:eastAsia="Arial"/>
        </w:rPr>
      </w:pPr>
    </w:p>
    <w:p w14:paraId="739A00F9" w14:textId="77777777" w:rsidR="00B21F10" w:rsidRDefault="00B21F10" w:rsidP="003A3D63">
      <w:pPr>
        <w:rPr>
          <w:rFonts w:eastAsia="Arial"/>
        </w:rPr>
      </w:pPr>
    </w:p>
    <w:p w14:paraId="76243CBA" w14:textId="77777777" w:rsidR="00B21F10" w:rsidRDefault="000A5134" w:rsidP="00605E08">
      <w:pPr>
        <w:jc w:val="center"/>
        <w:rPr>
          <w:rFonts w:eastAsia="Arial"/>
        </w:rPr>
      </w:pPr>
      <w:r>
        <w:rPr>
          <w:rFonts w:eastAsia="Arial"/>
          <w:noProof/>
        </w:rPr>
        <w:drawing>
          <wp:inline distT="0" distB="0" distL="0" distR="0" wp14:anchorId="11A2A9CD" wp14:editId="2858C99B">
            <wp:extent cx="4442736" cy="288733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442736" cy="2887332"/>
                    </a:xfrm>
                    <a:prstGeom prst="rect">
                      <a:avLst/>
                    </a:prstGeom>
                    <a:ln/>
                  </pic:spPr>
                </pic:pic>
              </a:graphicData>
            </a:graphic>
          </wp:inline>
        </w:drawing>
      </w:r>
    </w:p>
    <w:p w14:paraId="673A978A" w14:textId="77777777" w:rsidR="00B21F10" w:rsidRDefault="00B21F10" w:rsidP="003A3D63">
      <w:pPr>
        <w:rPr>
          <w:rFonts w:eastAsia="Arial"/>
        </w:rPr>
      </w:pPr>
    </w:p>
    <w:p w14:paraId="4DD47F98" w14:textId="7338C7CA" w:rsidR="00B21F10" w:rsidRPr="00605E08" w:rsidRDefault="002B4FDA" w:rsidP="00605E08">
      <w:pPr>
        <w:jc w:val="center"/>
        <w:rPr>
          <w:b/>
          <w:bCs/>
          <w:sz w:val="28"/>
          <w:szCs w:val="28"/>
        </w:rPr>
      </w:pPr>
      <w:bookmarkStart w:id="0" w:name="_gjdgxs" w:colFirst="0" w:colLast="0"/>
      <w:bookmarkEnd w:id="0"/>
      <w:r>
        <w:rPr>
          <w:b/>
          <w:bCs/>
          <w:color w:val="349980"/>
          <w:sz w:val="28"/>
          <w:szCs w:val="28"/>
        </w:rPr>
        <w:t>Incubator</w:t>
      </w:r>
      <w:r w:rsidR="000A5134" w:rsidRPr="00605E08">
        <w:rPr>
          <w:b/>
          <w:bCs/>
          <w:color w:val="349980"/>
          <w:sz w:val="28"/>
          <w:szCs w:val="28"/>
        </w:rPr>
        <w:t xml:space="preserve"> Fund</w:t>
      </w:r>
    </w:p>
    <w:p w14:paraId="6C2FCAB9" w14:textId="77777777" w:rsidR="00B21F10" w:rsidRDefault="00B21F10" w:rsidP="003A3D63">
      <w:pPr>
        <w:rPr>
          <w:rFonts w:eastAsia="Arial"/>
        </w:rPr>
      </w:pPr>
    </w:p>
    <w:p w14:paraId="0081199E" w14:textId="77777777" w:rsidR="00B21F10" w:rsidRPr="00605E08" w:rsidRDefault="000A5134" w:rsidP="00605E08">
      <w:pPr>
        <w:jc w:val="center"/>
        <w:rPr>
          <w:rFonts w:eastAsia="Arial"/>
          <w:b/>
          <w:bCs/>
        </w:rPr>
      </w:pPr>
      <w:r w:rsidRPr="00605E08">
        <w:rPr>
          <w:rFonts w:eastAsia="Arial"/>
          <w:b/>
          <w:bCs/>
        </w:rPr>
        <w:t>Applicant guidance notes</w:t>
      </w:r>
    </w:p>
    <w:p w14:paraId="73C05FFE" w14:textId="6F82A303" w:rsidR="00B21F10" w:rsidRPr="00605E08" w:rsidRDefault="00897EC6" w:rsidP="00605E08">
      <w:pPr>
        <w:jc w:val="center"/>
        <w:rPr>
          <w:rFonts w:eastAsia="Arial"/>
          <w:b/>
          <w:bCs/>
        </w:rPr>
      </w:pPr>
      <w:r>
        <w:rPr>
          <w:rFonts w:eastAsia="Arial"/>
          <w:b/>
          <w:bCs/>
        </w:rPr>
        <w:t>Round</w:t>
      </w:r>
      <w:r w:rsidR="000A5134" w:rsidRPr="00605E08">
        <w:rPr>
          <w:rFonts w:eastAsia="Arial"/>
          <w:b/>
          <w:bCs/>
        </w:rPr>
        <w:t xml:space="preserve"> </w:t>
      </w:r>
      <w:r w:rsidR="00227BFF">
        <w:rPr>
          <w:rFonts w:eastAsia="Arial"/>
          <w:b/>
          <w:bCs/>
        </w:rPr>
        <w:t>2</w:t>
      </w:r>
      <w:r w:rsidR="000A5134" w:rsidRPr="00605E08">
        <w:rPr>
          <w:rFonts w:eastAsia="Arial"/>
          <w:b/>
          <w:bCs/>
        </w:rPr>
        <w:t xml:space="preserve">, </w:t>
      </w:r>
      <w:r w:rsidR="00227BFF">
        <w:rPr>
          <w:rFonts w:eastAsia="Arial"/>
          <w:b/>
          <w:bCs/>
        </w:rPr>
        <w:t>December</w:t>
      </w:r>
      <w:r w:rsidR="000A5134" w:rsidRPr="00605E08">
        <w:rPr>
          <w:rFonts w:eastAsia="Arial"/>
          <w:b/>
          <w:bCs/>
        </w:rPr>
        <w:t xml:space="preserve"> 2020</w:t>
      </w:r>
    </w:p>
    <w:p w14:paraId="362F89D0" w14:textId="77777777" w:rsidR="00B21F10" w:rsidRDefault="00B21F10" w:rsidP="003A3D63">
      <w:pPr>
        <w:rPr>
          <w:rFonts w:eastAsia="Arial"/>
        </w:rPr>
      </w:pPr>
    </w:p>
    <w:p w14:paraId="58C6BD37" w14:textId="77777777" w:rsidR="00B21F10" w:rsidRDefault="00B21F10" w:rsidP="003A3D63">
      <w:pPr>
        <w:rPr>
          <w:rFonts w:eastAsia="Arial"/>
        </w:rPr>
      </w:pPr>
    </w:p>
    <w:p w14:paraId="5B55B9DA" w14:textId="77777777" w:rsidR="00B21F10" w:rsidRDefault="00B21F10" w:rsidP="003A3D63">
      <w:pPr>
        <w:rPr>
          <w:rFonts w:eastAsia="Arial"/>
        </w:rPr>
      </w:pPr>
    </w:p>
    <w:p w14:paraId="02C7B5FE" w14:textId="77777777" w:rsidR="00B21F10" w:rsidRDefault="00B21F10" w:rsidP="003A3D63">
      <w:pPr>
        <w:rPr>
          <w:rFonts w:eastAsia="Arial"/>
        </w:rPr>
      </w:pPr>
    </w:p>
    <w:p w14:paraId="429D83ED" w14:textId="77777777" w:rsidR="00B21F10" w:rsidRDefault="00B21F10" w:rsidP="003A3D63">
      <w:pPr>
        <w:rPr>
          <w:rFonts w:eastAsia="Arial"/>
        </w:rPr>
      </w:pPr>
    </w:p>
    <w:p w14:paraId="2FDAECD9" w14:textId="77777777" w:rsidR="00B21F10" w:rsidRDefault="00B21F10" w:rsidP="003A3D63">
      <w:pPr>
        <w:rPr>
          <w:rFonts w:eastAsia="Arial"/>
        </w:rPr>
      </w:pPr>
    </w:p>
    <w:p w14:paraId="7CBD11D3" w14:textId="77777777" w:rsidR="00B21F10" w:rsidRDefault="00B21F10" w:rsidP="003A3D63">
      <w:pPr>
        <w:rPr>
          <w:rFonts w:eastAsia="Arial"/>
        </w:rPr>
      </w:pPr>
    </w:p>
    <w:p w14:paraId="7C61D96A" w14:textId="77777777" w:rsidR="00B21F10" w:rsidRDefault="00B21F10" w:rsidP="003A3D63">
      <w:pPr>
        <w:rPr>
          <w:rFonts w:eastAsia="Arial"/>
        </w:rPr>
      </w:pPr>
    </w:p>
    <w:p w14:paraId="50DEAAD2" w14:textId="77777777" w:rsidR="00B21F10" w:rsidRDefault="00B21F10" w:rsidP="003A3D63">
      <w:pPr>
        <w:rPr>
          <w:rFonts w:eastAsia="Arial"/>
        </w:rPr>
      </w:pPr>
    </w:p>
    <w:p w14:paraId="094C291D" w14:textId="77777777" w:rsidR="00B21F10" w:rsidRDefault="00B21F10" w:rsidP="003A3D63">
      <w:pPr>
        <w:rPr>
          <w:rFonts w:eastAsia="Arial"/>
        </w:rPr>
      </w:pPr>
    </w:p>
    <w:p w14:paraId="49D1E373" w14:textId="77777777" w:rsidR="00B21F10" w:rsidRDefault="00B21F10" w:rsidP="003A3D63">
      <w:pPr>
        <w:rPr>
          <w:rFonts w:eastAsia="Arial"/>
        </w:rPr>
      </w:pPr>
    </w:p>
    <w:p w14:paraId="140F892C" w14:textId="77777777" w:rsidR="00B21F10" w:rsidRDefault="00B21F10" w:rsidP="003A3D63">
      <w:pPr>
        <w:rPr>
          <w:rFonts w:eastAsia="Arial"/>
        </w:rPr>
      </w:pPr>
    </w:p>
    <w:p w14:paraId="330E2105" w14:textId="77777777" w:rsidR="00B21F10" w:rsidRDefault="00B21F10" w:rsidP="003A3D63">
      <w:pPr>
        <w:rPr>
          <w:rFonts w:eastAsia="Arial"/>
        </w:rPr>
      </w:pPr>
    </w:p>
    <w:p w14:paraId="401593F5" w14:textId="77777777" w:rsidR="00B21F10" w:rsidRDefault="00B21F10" w:rsidP="003A3D63">
      <w:pPr>
        <w:rPr>
          <w:rFonts w:eastAsia="Arial"/>
        </w:rPr>
      </w:pPr>
    </w:p>
    <w:p w14:paraId="16DA015D" w14:textId="77777777" w:rsidR="00B21F10" w:rsidRDefault="00B21F10" w:rsidP="003A3D63">
      <w:pPr>
        <w:rPr>
          <w:rFonts w:eastAsia="Arial"/>
        </w:rPr>
      </w:pPr>
    </w:p>
    <w:p w14:paraId="4472FAB7" w14:textId="77777777" w:rsidR="00B21F10" w:rsidRDefault="00B21F10" w:rsidP="003A3D63">
      <w:pPr>
        <w:rPr>
          <w:rFonts w:eastAsia="Arial"/>
        </w:rPr>
      </w:pPr>
    </w:p>
    <w:p w14:paraId="0A092596" w14:textId="4EF2CE3B" w:rsidR="00B21F10" w:rsidRDefault="00B21F10" w:rsidP="003A3D63">
      <w:pPr>
        <w:rPr>
          <w:rFonts w:eastAsia="Arial"/>
        </w:rPr>
      </w:pPr>
    </w:p>
    <w:p w14:paraId="53DE9369" w14:textId="09D5F7C4" w:rsidR="003A3D63" w:rsidRDefault="003A3D63" w:rsidP="003A3D63">
      <w:pPr>
        <w:rPr>
          <w:rFonts w:eastAsia="Arial"/>
        </w:rPr>
      </w:pPr>
    </w:p>
    <w:p w14:paraId="708ECC1A" w14:textId="25AAD3D0" w:rsidR="003A3D63" w:rsidRDefault="003A3D63" w:rsidP="003A3D63">
      <w:pPr>
        <w:rPr>
          <w:rFonts w:eastAsia="Arial"/>
        </w:rPr>
      </w:pPr>
    </w:p>
    <w:p w14:paraId="258C8691" w14:textId="7D7A4561" w:rsidR="003A3D63" w:rsidRDefault="003A3D63" w:rsidP="003A3D63">
      <w:pPr>
        <w:rPr>
          <w:rFonts w:eastAsia="Arial"/>
        </w:rPr>
      </w:pPr>
    </w:p>
    <w:p w14:paraId="56C4902D" w14:textId="37CDD55F" w:rsidR="003A3D63" w:rsidRDefault="003A3D63" w:rsidP="003A3D63">
      <w:pPr>
        <w:rPr>
          <w:rFonts w:eastAsia="Arial"/>
        </w:rPr>
      </w:pPr>
    </w:p>
    <w:p w14:paraId="6E7F6823" w14:textId="77777777" w:rsidR="003A3D63" w:rsidRDefault="003A3D63" w:rsidP="003A3D63">
      <w:pPr>
        <w:rPr>
          <w:rFonts w:eastAsia="Arial"/>
        </w:rPr>
      </w:pPr>
    </w:p>
    <w:p w14:paraId="1BF39C93" w14:textId="77777777" w:rsidR="00B21F10" w:rsidRDefault="00B21F10" w:rsidP="003A3D63">
      <w:pPr>
        <w:rPr>
          <w:rFonts w:eastAsia="Arial"/>
        </w:rPr>
      </w:pPr>
    </w:p>
    <w:p w14:paraId="6BCA65E7" w14:textId="77777777" w:rsidR="00B21F10" w:rsidRDefault="00B21F10" w:rsidP="003A3D63">
      <w:pPr>
        <w:rPr>
          <w:rFonts w:eastAsia="Arial"/>
        </w:rPr>
      </w:pPr>
    </w:p>
    <w:p w14:paraId="4EB43917" w14:textId="77777777" w:rsidR="00B21F10" w:rsidRDefault="00B21F10" w:rsidP="003A3D63">
      <w:pPr>
        <w:rPr>
          <w:rFonts w:eastAsia="Arial"/>
        </w:rPr>
      </w:pPr>
    </w:p>
    <w:p w14:paraId="72FF1007" w14:textId="77777777" w:rsidR="00B21F10" w:rsidRDefault="00B21F10" w:rsidP="003A3D63">
      <w:pPr>
        <w:rPr>
          <w:rFonts w:eastAsia="Arial"/>
        </w:rPr>
      </w:pPr>
    </w:p>
    <w:p w14:paraId="3E16D33B" w14:textId="09C4B82E" w:rsidR="00B21F10" w:rsidRDefault="00B21F10" w:rsidP="003A3D63">
      <w:pPr>
        <w:rPr>
          <w:rFonts w:eastAsia="Arial"/>
        </w:rPr>
      </w:pPr>
    </w:p>
    <w:p w14:paraId="5ADA7641" w14:textId="77777777" w:rsidR="00605E08" w:rsidRDefault="00605E08" w:rsidP="003A3D63">
      <w:pPr>
        <w:rPr>
          <w:rFonts w:eastAsia="Arial"/>
        </w:rPr>
      </w:pPr>
    </w:p>
    <w:p w14:paraId="0CB24D7D" w14:textId="77777777" w:rsidR="00B21F10" w:rsidRDefault="00B21F10" w:rsidP="003A3D63">
      <w:pPr>
        <w:rPr>
          <w:rFonts w:eastAsia="Arial"/>
        </w:rPr>
      </w:pPr>
    </w:p>
    <w:p w14:paraId="35CF19E3" w14:textId="10FD4AC5" w:rsidR="002B4FDA" w:rsidRDefault="000A5134" w:rsidP="00A47BC3">
      <w:pPr>
        <w:pStyle w:val="TOC1"/>
        <w:rPr>
          <w:rFonts w:eastAsia="Times New Roman"/>
          <w:color w:val="auto"/>
        </w:rPr>
      </w:pPr>
      <w:r w:rsidRPr="00A47BC3">
        <w:lastRenderedPageBreak/>
        <w:t>Contents</w:t>
      </w:r>
      <w:r w:rsidR="003A3D63" w:rsidRPr="00605E08">
        <w:br/>
      </w:r>
    </w:p>
    <w:sdt>
      <w:sdtPr>
        <w:rPr>
          <w:rFonts w:eastAsia="Times New Roman"/>
          <w:color w:val="auto"/>
        </w:rPr>
        <w:id w:val="-1742467845"/>
        <w:docPartObj>
          <w:docPartGallery w:val="Table of Contents"/>
          <w:docPartUnique/>
        </w:docPartObj>
      </w:sdtPr>
      <w:sdtEndPr>
        <w:rPr>
          <w:noProof/>
        </w:rPr>
      </w:sdtEndPr>
      <w:sdtContent>
        <w:p w14:paraId="457156F7" w14:textId="5AF44E0B" w:rsidR="00A01ABA" w:rsidRDefault="001E0083">
          <w:pPr>
            <w:pStyle w:val="TOC1"/>
            <w:rPr>
              <w:rFonts w:asciiTheme="minorHAnsi" w:eastAsiaTheme="minorEastAsia" w:hAnsiTheme="minorHAnsi" w:cstheme="minorBidi"/>
              <w:noProof/>
              <w:color w:val="auto"/>
            </w:rPr>
          </w:pPr>
          <w:r w:rsidRPr="00605E08">
            <w:rPr>
              <w:color w:val="auto"/>
            </w:rPr>
            <w:fldChar w:fldCharType="begin"/>
          </w:r>
          <w:r w:rsidRPr="002B4FDA">
            <w:rPr>
              <w:color w:val="auto"/>
            </w:rPr>
            <w:instrText xml:space="preserve"> TOC \o "1-3" \h \z \u </w:instrText>
          </w:r>
          <w:r w:rsidRPr="00605E08">
            <w:rPr>
              <w:color w:val="auto"/>
            </w:rPr>
            <w:fldChar w:fldCharType="separate"/>
          </w:r>
          <w:hyperlink w:anchor="_Toc58518970" w:history="1">
            <w:r w:rsidR="00A01ABA" w:rsidRPr="00385C74">
              <w:rPr>
                <w:rStyle w:val="Hyperlink"/>
                <w:noProof/>
              </w:rPr>
              <w:t>1.</w:t>
            </w:r>
            <w:r w:rsidR="00A01ABA">
              <w:rPr>
                <w:rFonts w:asciiTheme="minorHAnsi" w:eastAsiaTheme="minorEastAsia" w:hAnsiTheme="minorHAnsi" w:cstheme="minorBidi"/>
                <w:noProof/>
                <w:color w:val="auto"/>
              </w:rPr>
              <w:tab/>
            </w:r>
            <w:r w:rsidR="00A01ABA" w:rsidRPr="00385C74">
              <w:rPr>
                <w:rStyle w:val="Hyperlink"/>
                <w:noProof/>
              </w:rPr>
              <w:t>About Youth Music</w:t>
            </w:r>
            <w:r w:rsidR="00A01ABA">
              <w:rPr>
                <w:noProof/>
                <w:webHidden/>
              </w:rPr>
              <w:tab/>
            </w:r>
            <w:r w:rsidR="00A01ABA">
              <w:rPr>
                <w:noProof/>
                <w:webHidden/>
              </w:rPr>
              <w:fldChar w:fldCharType="begin"/>
            </w:r>
            <w:r w:rsidR="00A01ABA">
              <w:rPr>
                <w:noProof/>
                <w:webHidden/>
              </w:rPr>
              <w:instrText xml:space="preserve"> PAGEREF _Toc58518970 \h </w:instrText>
            </w:r>
            <w:r w:rsidR="00A01ABA">
              <w:rPr>
                <w:noProof/>
                <w:webHidden/>
              </w:rPr>
            </w:r>
            <w:r w:rsidR="00A01ABA">
              <w:rPr>
                <w:noProof/>
                <w:webHidden/>
              </w:rPr>
              <w:fldChar w:fldCharType="separate"/>
            </w:r>
            <w:r w:rsidR="00A01ABA">
              <w:rPr>
                <w:noProof/>
                <w:webHidden/>
              </w:rPr>
              <w:t>3</w:t>
            </w:r>
            <w:r w:rsidR="00A01ABA">
              <w:rPr>
                <w:noProof/>
                <w:webHidden/>
              </w:rPr>
              <w:fldChar w:fldCharType="end"/>
            </w:r>
          </w:hyperlink>
        </w:p>
        <w:p w14:paraId="28221BCC" w14:textId="6A366E13" w:rsidR="00A01ABA" w:rsidRDefault="009957C5">
          <w:pPr>
            <w:pStyle w:val="TOC1"/>
            <w:rPr>
              <w:rFonts w:asciiTheme="minorHAnsi" w:eastAsiaTheme="minorEastAsia" w:hAnsiTheme="minorHAnsi" w:cstheme="minorBidi"/>
              <w:noProof/>
              <w:color w:val="auto"/>
            </w:rPr>
          </w:pPr>
          <w:hyperlink w:anchor="_Toc58518971" w:history="1">
            <w:r w:rsidR="00A01ABA" w:rsidRPr="00385C74">
              <w:rPr>
                <w:rStyle w:val="Hyperlink"/>
                <w:noProof/>
              </w:rPr>
              <w:t>2.</w:t>
            </w:r>
            <w:r w:rsidR="00A01ABA">
              <w:rPr>
                <w:rFonts w:asciiTheme="minorHAnsi" w:eastAsiaTheme="minorEastAsia" w:hAnsiTheme="minorHAnsi" w:cstheme="minorBidi"/>
                <w:noProof/>
                <w:color w:val="auto"/>
              </w:rPr>
              <w:tab/>
            </w:r>
            <w:r w:rsidR="00A01ABA" w:rsidRPr="00385C74">
              <w:rPr>
                <w:rStyle w:val="Hyperlink"/>
                <w:noProof/>
              </w:rPr>
              <w:t>Fund summary</w:t>
            </w:r>
            <w:r w:rsidR="00A01ABA">
              <w:rPr>
                <w:noProof/>
                <w:webHidden/>
              </w:rPr>
              <w:tab/>
            </w:r>
            <w:r w:rsidR="00A01ABA">
              <w:rPr>
                <w:noProof/>
                <w:webHidden/>
              </w:rPr>
              <w:fldChar w:fldCharType="begin"/>
            </w:r>
            <w:r w:rsidR="00A01ABA">
              <w:rPr>
                <w:noProof/>
                <w:webHidden/>
              </w:rPr>
              <w:instrText xml:space="preserve"> PAGEREF _Toc58518971 \h </w:instrText>
            </w:r>
            <w:r w:rsidR="00A01ABA">
              <w:rPr>
                <w:noProof/>
                <w:webHidden/>
              </w:rPr>
            </w:r>
            <w:r w:rsidR="00A01ABA">
              <w:rPr>
                <w:noProof/>
                <w:webHidden/>
              </w:rPr>
              <w:fldChar w:fldCharType="separate"/>
            </w:r>
            <w:r w:rsidR="00A01ABA">
              <w:rPr>
                <w:noProof/>
                <w:webHidden/>
              </w:rPr>
              <w:t>3</w:t>
            </w:r>
            <w:r w:rsidR="00A01ABA">
              <w:rPr>
                <w:noProof/>
                <w:webHidden/>
              </w:rPr>
              <w:fldChar w:fldCharType="end"/>
            </w:r>
          </w:hyperlink>
        </w:p>
        <w:p w14:paraId="3F912153" w14:textId="1CFF70EF" w:rsidR="00A01ABA" w:rsidRDefault="009957C5">
          <w:pPr>
            <w:pStyle w:val="TOC1"/>
            <w:rPr>
              <w:rFonts w:asciiTheme="minorHAnsi" w:eastAsiaTheme="minorEastAsia" w:hAnsiTheme="minorHAnsi" w:cstheme="minorBidi"/>
              <w:noProof/>
              <w:color w:val="auto"/>
            </w:rPr>
          </w:pPr>
          <w:hyperlink w:anchor="_Toc58518972" w:history="1">
            <w:r w:rsidR="00A01ABA" w:rsidRPr="00385C74">
              <w:rPr>
                <w:rStyle w:val="Hyperlink"/>
                <w:noProof/>
              </w:rPr>
              <w:t>3.</w:t>
            </w:r>
            <w:r w:rsidR="00A01ABA">
              <w:rPr>
                <w:rFonts w:asciiTheme="minorHAnsi" w:eastAsiaTheme="minorEastAsia" w:hAnsiTheme="minorHAnsi" w:cstheme="minorBidi"/>
                <w:noProof/>
                <w:color w:val="auto"/>
              </w:rPr>
              <w:tab/>
            </w:r>
            <w:r w:rsidR="00A01ABA" w:rsidRPr="00385C74">
              <w:rPr>
                <w:rStyle w:val="Hyperlink"/>
                <w:noProof/>
              </w:rPr>
              <w:t>Overview</w:t>
            </w:r>
            <w:r w:rsidR="00A01ABA">
              <w:rPr>
                <w:noProof/>
                <w:webHidden/>
              </w:rPr>
              <w:tab/>
            </w:r>
            <w:r w:rsidR="00A01ABA">
              <w:rPr>
                <w:noProof/>
                <w:webHidden/>
              </w:rPr>
              <w:fldChar w:fldCharType="begin"/>
            </w:r>
            <w:r w:rsidR="00A01ABA">
              <w:rPr>
                <w:noProof/>
                <w:webHidden/>
              </w:rPr>
              <w:instrText xml:space="preserve"> PAGEREF _Toc58518972 \h </w:instrText>
            </w:r>
            <w:r w:rsidR="00A01ABA">
              <w:rPr>
                <w:noProof/>
                <w:webHidden/>
              </w:rPr>
            </w:r>
            <w:r w:rsidR="00A01ABA">
              <w:rPr>
                <w:noProof/>
                <w:webHidden/>
              </w:rPr>
              <w:fldChar w:fldCharType="separate"/>
            </w:r>
            <w:r w:rsidR="00A01ABA">
              <w:rPr>
                <w:noProof/>
                <w:webHidden/>
              </w:rPr>
              <w:t>3</w:t>
            </w:r>
            <w:r w:rsidR="00A01ABA">
              <w:rPr>
                <w:noProof/>
                <w:webHidden/>
              </w:rPr>
              <w:fldChar w:fldCharType="end"/>
            </w:r>
          </w:hyperlink>
        </w:p>
        <w:p w14:paraId="3DB83A2E" w14:textId="2FA4F566" w:rsidR="00A01ABA" w:rsidRDefault="009957C5">
          <w:pPr>
            <w:pStyle w:val="TOC2"/>
            <w:rPr>
              <w:rFonts w:asciiTheme="minorHAnsi" w:eastAsiaTheme="minorEastAsia" w:hAnsiTheme="minorHAnsi" w:cstheme="minorBidi"/>
              <w:noProof/>
            </w:rPr>
          </w:pPr>
          <w:hyperlink w:anchor="_Toc58518973" w:history="1">
            <w:r w:rsidR="00A01ABA" w:rsidRPr="00385C74">
              <w:rPr>
                <w:rStyle w:val="Hyperlink"/>
                <w:noProof/>
              </w:rPr>
              <w:t>The research</w:t>
            </w:r>
            <w:r w:rsidR="00A01ABA">
              <w:rPr>
                <w:noProof/>
                <w:webHidden/>
              </w:rPr>
              <w:tab/>
            </w:r>
            <w:r w:rsidR="00A01ABA">
              <w:rPr>
                <w:noProof/>
                <w:webHidden/>
              </w:rPr>
              <w:fldChar w:fldCharType="begin"/>
            </w:r>
            <w:r w:rsidR="00A01ABA">
              <w:rPr>
                <w:noProof/>
                <w:webHidden/>
              </w:rPr>
              <w:instrText xml:space="preserve"> PAGEREF _Toc58518973 \h </w:instrText>
            </w:r>
            <w:r w:rsidR="00A01ABA">
              <w:rPr>
                <w:noProof/>
                <w:webHidden/>
              </w:rPr>
            </w:r>
            <w:r w:rsidR="00A01ABA">
              <w:rPr>
                <w:noProof/>
                <w:webHidden/>
              </w:rPr>
              <w:fldChar w:fldCharType="separate"/>
            </w:r>
            <w:r w:rsidR="00A01ABA">
              <w:rPr>
                <w:noProof/>
                <w:webHidden/>
              </w:rPr>
              <w:t>4</w:t>
            </w:r>
            <w:r w:rsidR="00A01ABA">
              <w:rPr>
                <w:noProof/>
                <w:webHidden/>
              </w:rPr>
              <w:fldChar w:fldCharType="end"/>
            </w:r>
          </w:hyperlink>
        </w:p>
        <w:p w14:paraId="5F9CC60F" w14:textId="41CD2919" w:rsidR="00A01ABA" w:rsidRDefault="009957C5">
          <w:pPr>
            <w:pStyle w:val="TOC2"/>
            <w:rPr>
              <w:rFonts w:asciiTheme="minorHAnsi" w:eastAsiaTheme="minorEastAsia" w:hAnsiTheme="minorHAnsi" w:cstheme="minorBidi"/>
              <w:noProof/>
            </w:rPr>
          </w:pPr>
          <w:hyperlink w:anchor="_Toc58518974" w:history="1">
            <w:r w:rsidR="00A01ABA" w:rsidRPr="00385C74">
              <w:rPr>
                <w:rStyle w:val="Hyperlink"/>
                <w:noProof/>
              </w:rPr>
              <w:t>*The music industries</w:t>
            </w:r>
            <w:r w:rsidR="00A01ABA">
              <w:rPr>
                <w:noProof/>
                <w:webHidden/>
              </w:rPr>
              <w:tab/>
            </w:r>
            <w:r w:rsidR="00A01ABA">
              <w:rPr>
                <w:noProof/>
                <w:webHidden/>
              </w:rPr>
              <w:fldChar w:fldCharType="begin"/>
            </w:r>
            <w:r w:rsidR="00A01ABA">
              <w:rPr>
                <w:noProof/>
                <w:webHidden/>
              </w:rPr>
              <w:instrText xml:space="preserve"> PAGEREF _Toc58518974 \h </w:instrText>
            </w:r>
            <w:r w:rsidR="00A01ABA">
              <w:rPr>
                <w:noProof/>
                <w:webHidden/>
              </w:rPr>
            </w:r>
            <w:r w:rsidR="00A01ABA">
              <w:rPr>
                <w:noProof/>
                <w:webHidden/>
              </w:rPr>
              <w:fldChar w:fldCharType="separate"/>
            </w:r>
            <w:r w:rsidR="00A01ABA">
              <w:rPr>
                <w:noProof/>
                <w:webHidden/>
              </w:rPr>
              <w:t>4</w:t>
            </w:r>
            <w:r w:rsidR="00A01ABA">
              <w:rPr>
                <w:noProof/>
                <w:webHidden/>
              </w:rPr>
              <w:fldChar w:fldCharType="end"/>
            </w:r>
          </w:hyperlink>
        </w:p>
        <w:p w14:paraId="1C671501" w14:textId="72E07E4B" w:rsidR="00A01ABA" w:rsidRDefault="009957C5">
          <w:pPr>
            <w:pStyle w:val="TOC2"/>
            <w:rPr>
              <w:rFonts w:asciiTheme="minorHAnsi" w:eastAsiaTheme="minorEastAsia" w:hAnsiTheme="minorHAnsi" w:cstheme="minorBidi"/>
              <w:noProof/>
            </w:rPr>
          </w:pPr>
          <w:hyperlink w:anchor="_Toc58518975" w:history="1">
            <w:r w:rsidR="00A01ABA" w:rsidRPr="00385C74">
              <w:rPr>
                <w:rStyle w:val="Hyperlink"/>
                <w:noProof/>
              </w:rPr>
              <w:t>The people we want to support</w:t>
            </w:r>
            <w:r w:rsidR="00A01ABA">
              <w:rPr>
                <w:noProof/>
                <w:webHidden/>
              </w:rPr>
              <w:tab/>
            </w:r>
            <w:r w:rsidR="00A01ABA">
              <w:rPr>
                <w:noProof/>
                <w:webHidden/>
              </w:rPr>
              <w:fldChar w:fldCharType="begin"/>
            </w:r>
            <w:r w:rsidR="00A01ABA">
              <w:rPr>
                <w:noProof/>
                <w:webHidden/>
              </w:rPr>
              <w:instrText xml:space="preserve"> PAGEREF _Toc58518975 \h </w:instrText>
            </w:r>
            <w:r w:rsidR="00A01ABA">
              <w:rPr>
                <w:noProof/>
                <w:webHidden/>
              </w:rPr>
            </w:r>
            <w:r w:rsidR="00A01ABA">
              <w:rPr>
                <w:noProof/>
                <w:webHidden/>
              </w:rPr>
              <w:fldChar w:fldCharType="separate"/>
            </w:r>
            <w:r w:rsidR="00A01ABA">
              <w:rPr>
                <w:noProof/>
                <w:webHidden/>
              </w:rPr>
              <w:t>4</w:t>
            </w:r>
            <w:r w:rsidR="00A01ABA">
              <w:rPr>
                <w:noProof/>
                <w:webHidden/>
              </w:rPr>
              <w:fldChar w:fldCharType="end"/>
            </w:r>
          </w:hyperlink>
        </w:p>
        <w:p w14:paraId="399D7BE4" w14:textId="329CD253" w:rsidR="00A01ABA" w:rsidRDefault="009957C5">
          <w:pPr>
            <w:pStyle w:val="TOC2"/>
            <w:rPr>
              <w:rFonts w:asciiTheme="minorHAnsi" w:eastAsiaTheme="minorEastAsia" w:hAnsiTheme="minorHAnsi" w:cstheme="minorBidi"/>
              <w:noProof/>
            </w:rPr>
          </w:pPr>
          <w:hyperlink w:anchor="_Toc58518976" w:history="1">
            <w:r w:rsidR="00A01ABA" w:rsidRPr="00385C74">
              <w:rPr>
                <w:rStyle w:val="Hyperlink"/>
                <w:noProof/>
              </w:rPr>
              <w:t>Your programme</w:t>
            </w:r>
            <w:r w:rsidR="00A01ABA">
              <w:rPr>
                <w:noProof/>
                <w:webHidden/>
              </w:rPr>
              <w:tab/>
            </w:r>
            <w:r w:rsidR="00A01ABA">
              <w:rPr>
                <w:noProof/>
                <w:webHidden/>
              </w:rPr>
              <w:fldChar w:fldCharType="begin"/>
            </w:r>
            <w:r w:rsidR="00A01ABA">
              <w:rPr>
                <w:noProof/>
                <w:webHidden/>
              </w:rPr>
              <w:instrText xml:space="preserve"> PAGEREF _Toc58518976 \h </w:instrText>
            </w:r>
            <w:r w:rsidR="00A01ABA">
              <w:rPr>
                <w:noProof/>
                <w:webHidden/>
              </w:rPr>
            </w:r>
            <w:r w:rsidR="00A01ABA">
              <w:rPr>
                <w:noProof/>
                <w:webHidden/>
              </w:rPr>
              <w:fldChar w:fldCharType="separate"/>
            </w:r>
            <w:r w:rsidR="00A01ABA">
              <w:rPr>
                <w:noProof/>
                <w:webHidden/>
              </w:rPr>
              <w:t>5</w:t>
            </w:r>
            <w:r w:rsidR="00A01ABA">
              <w:rPr>
                <w:noProof/>
                <w:webHidden/>
              </w:rPr>
              <w:fldChar w:fldCharType="end"/>
            </w:r>
          </w:hyperlink>
        </w:p>
        <w:p w14:paraId="69A699F7" w14:textId="6CEA6F3C" w:rsidR="00A01ABA" w:rsidRDefault="009957C5">
          <w:pPr>
            <w:pStyle w:val="TOC2"/>
            <w:rPr>
              <w:rFonts w:asciiTheme="minorHAnsi" w:eastAsiaTheme="minorEastAsia" w:hAnsiTheme="minorHAnsi" w:cstheme="minorBidi"/>
              <w:noProof/>
            </w:rPr>
          </w:pPr>
          <w:hyperlink w:anchor="_Toc58518977" w:history="1">
            <w:r w:rsidR="00A01ABA" w:rsidRPr="00385C74">
              <w:rPr>
                <w:rStyle w:val="Hyperlink"/>
                <w:noProof/>
              </w:rPr>
              <w:t>Recruitment and selection</w:t>
            </w:r>
            <w:r w:rsidR="00A01ABA">
              <w:rPr>
                <w:noProof/>
                <w:webHidden/>
              </w:rPr>
              <w:tab/>
            </w:r>
            <w:r w:rsidR="00A01ABA">
              <w:rPr>
                <w:noProof/>
                <w:webHidden/>
              </w:rPr>
              <w:fldChar w:fldCharType="begin"/>
            </w:r>
            <w:r w:rsidR="00A01ABA">
              <w:rPr>
                <w:noProof/>
                <w:webHidden/>
              </w:rPr>
              <w:instrText xml:space="preserve"> PAGEREF _Toc58518977 \h </w:instrText>
            </w:r>
            <w:r w:rsidR="00A01ABA">
              <w:rPr>
                <w:noProof/>
                <w:webHidden/>
              </w:rPr>
            </w:r>
            <w:r w:rsidR="00A01ABA">
              <w:rPr>
                <w:noProof/>
                <w:webHidden/>
              </w:rPr>
              <w:fldChar w:fldCharType="separate"/>
            </w:r>
            <w:r w:rsidR="00A01ABA">
              <w:rPr>
                <w:noProof/>
                <w:webHidden/>
              </w:rPr>
              <w:t>6</w:t>
            </w:r>
            <w:r w:rsidR="00A01ABA">
              <w:rPr>
                <w:noProof/>
                <w:webHidden/>
              </w:rPr>
              <w:fldChar w:fldCharType="end"/>
            </w:r>
          </w:hyperlink>
        </w:p>
        <w:p w14:paraId="376D8527" w14:textId="15A4E850" w:rsidR="00A01ABA" w:rsidRDefault="009957C5">
          <w:pPr>
            <w:pStyle w:val="TOC2"/>
            <w:rPr>
              <w:rFonts w:asciiTheme="minorHAnsi" w:eastAsiaTheme="minorEastAsia" w:hAnsiTheme="minorHAnsi" w:cstheme="minorBidi"/>
              <w:noProof/>
            </w:rPr>
          </w:pPr>
          <w:hyperlink w:anchor="_Toc58518978" w:history="1">
            <w:r w:rsidR="00A01ABA" w:rsidRPr="00385C74">
              <w:rPr>
                <w:rStyle w:val="Hyperlink"/>
                <w:noProof/>
              </w:rPr>
              <w:t>Launching soon: Youth Music grants</w:t>
            </w:r>
            <w:r w:rsidR="00A01ABA">
              <w:rPr>
                <w:noProof/>
                <w:webHidden/>
              </w:rPr>
              <w:tab/>
            </w:r>
            <w:r w:rsidR="00A01ABA">
              <w:rPr>
                <w:noProof/>
                <w:webHidden/>
              </w:rPr>
              <w:fldChar w:fldCharType="begin"/>
            </w:r>
            <w:r w:rsidR="00A01ABA">
              <w:rPr>
                <w:noProof/>
                <w:webHidden/>
              </w:rPr>
              <w:instrText xml:space="preserve"> PAGEREF _Toc58518978 \h </w:instrText>
            </w:r>
            <w:r w:rsidR="00A01ABA">
              <w:rPr>
                <w:noProof/>
                <w:webHidden/>
              </w:rPr>
            </w:r>
            <w:r w:rsidR="00A01ABA">
              <w:rPr>
                <w:noProof/>
                <w:webHidden/>
              </w:rPr>
              <w:fldChar w:fldCharType="separate"/>
            </w:r>
            <w:r w:rsidR="00A01ABA">
              <w:rPr>
                <w:noProof/>
                <w:webHidden/>
              </w:rPr>
              <w:t>6</w:t>
            </w:r>
            <w:r w:rsidR="00A01ABA">
              <w:rPr>
                <w:noProof/>
                <w:webHidden/>
              </w:rPr>
              <w:fldChar w:fldCharType="end"/>
            </w:r>
          </w:hyperlink>
        </w:p>
        <w:p w14:paraId="7F99FCA2" w14:textId="092DF7F5" w:rsidR="00A01ABA" w:rsidRDefault="009957C5">
          <w:pPr>
            <w:pStyle w:val="TOC2"/>
            <w:rPr>
              <w:rFonts w:asciiTheme="minorHAnsi" w:eastAsiaTheme="minorEastAsia" w:hAnsiTheme="minorHAnsi" w:cstheme="minorBidi"/>
              <w:noProof/>
            </w:rPr>
          </w:pPr>
          <w:hyperlink w:anchor="_Toc58518979" w:history="1">
            <w:r w:rsidR="00A01ABA" w:rsidRPr="00385C74">
              <w:rPr>
                <w:rStyle w:val="Hyperlink"/>
                <w:noProof/>
              </w:rPr>
              <w:t>COVID-proofing</w:t>
            </w:r>
            <w:r w:rsidR="00A01ABA">
              <w:rPr>
                <w:noProof/>
                <w:webHidden/>
              </w:rPr>
              <w:tab/>
            </w:r>
            <w:r w:rsidR="00A01ABA">
              <w:rPr>
                <w:noProof/>
                <w:webHidden/>
              </w:rPr>
              <w:fldChar w:fldCharType="begin"/>
            </w:r>
            <w:r w:rsidR="00A01ABA">
              <w:rPr>
                <w:noProof/>
                <w:webHidden/>
              </w:rPr>
              <w:instrText xml:space="preserve"> PAGEREF _Toc58518979 \h </w:instrText>
            </w:r>
            <w:r w:rsidR="00A01ABA">
              <w:rPr>
                <w:noProof/>
                <w:webHidden/>
              </w:rPr>
            </w:r>
            <w:r w:rsidR="00A01ABA">
              <w:rPr>
                <w:noProof/>
                <w:webHidden/>
              </w:rPr>
              <w:fldChar w:fldCharType="separate"/>
            </w:r>
            <w:r w:rsidR="00A01ABA">
              <w:rPr>
                <w:noProof/>
                <w:webHidden/>
              </w:rPr>
              <w:t>6</w:t>
            </w:r>
            <w:r w:rsidR="00A01ABA">
              <w:rPr>
                <w:noProof/>
                <w:webHidden/>
              </w:rPr>
              <w:fldChar w:fldCharType="end"/>
            </w:r>
          </w:hyperlink>
        </w:p>
        <w:p w14:paraId="517DE064" w14:textId="48AF3B15" w:rsidR="00A01ABA" w:rsidRDefault="009957C5">
          <w:pPr>
            <w:pStyle w:val="TOC2"/>
            <w:rPr>
              <w:rFonts w:asciiTheme="minorHAnsi" w:eastAsiaTheme="minorEastAsia" w:hAnsiTheme="minorHAnsi" w:cstheme="minorBidi"/>
              <w:noProof/>
            </w:rPr>
          </w:pPr>
          <w:hyperlink w:anchor="_Toc58518980" w:history="1">
            <w:r w:rsidR="00A01ABA" w:rsidRPr="00385C74">
              <w:rPr>
                <w:rStyle w:val="Hyperlink"/>
                <w:noProof/>
              </w:rPr>
              <w:t>YouTube</w:t>
            </w:r>
            <w:r w:rsidR="00A01ABA">
              <w:rPr>
                <w:noProof/>
                <w:webHidden/>
              </w:rPr>
              <w:tab/>
            </w:r>
            <w:r w:rsidR="00A01ABA">
              <w:rPr>
                <w:noProof/>
                <w:webHidden/>
              </w:rPr>
              <w:fldChar w:fldCharType="begin"/>
            </w:r>
            <w:r w:rsidR="00A01ABA">
              <w:rPr>
                <w:noProof/>
                <w:webHidden/>
              </w:rPr>
              <w:instrText xml:space="preserve"> PAGEREF _Toc58518980 \h </w:instrText>
            </w:r>
            <w:r w:rsidR="00A01ABA">
              <w:rPr>
                <w:noProof/>
                <w:webHidden/>
              </w:rPr>
            </w:r>
            <w:r w:rsidR="00A01ABA">
              <w:rPr>
                <w:noProof/>
                <w:webHidden/>
              </w:rPr>
              <w:fldChar w:fldCharType="separate"/>
            </w:r>
            <w:r w:rsidR="00A01ABA">
              <w:rPr>
                <w:noProof/>
                <w:webHidden/>
              </w:rPr>
              <w:t>7</w:t>
            </w:r>
            <w:r w:rsidR="00A01ABA">
              <w:rPr>
                <w:noProof/>
                <w:webHidden/>
              </w:rPr>
              <w:fldChar w:fldCharType="end"/>
            </w:r>
          </w:hyperlink>
        </w:p>
        <w:p w14:paraId="65163AD0" w14:textId="0B55D264" w:rsidR="00A01ABA" w:rsidRDefault="009957C5">
          <w:pPr>
            <w:pStyle w:val="TOC1"/>
            <w:rPr>
              <w:rFonts w:asciiTheme="minorHAnsi" w:eastAsiaTheme="minorEastAsia" w:hAnsiTheme="minorHAnsi" w:cstheme="minorBidi"/>
              <w:noProof/>
              <w:color w:val="auto"/>
            </w:rPr>
          </w:pPr>
          <w:hyperlink w:anchor="_Toc58518981" w:history="1">
            <w:r w:rsidR="00A01ABA" w:rsidRPr="00385C74">
              <w:rPr>
                <w:rStyle w:val="Hyperlink"/>
                <w:noProof/>
              </w:rPr>
              <w:t>4.</w:t>
            </w:r>
            <w:r w:rsidR="00A01ABA">
              <w:rPr>
                <w:rFonts w:asciiTheme="minorHAnsi" w:eastAsiaTheme="minorEastAsia" w:hAnsiTheme="minorHAnsi" w:cstheme="minorBidi"/>
                <w:noProof/>
                <w:color w:val="auto"/>
              </w:rPr>
              <w:tab/>
            </w:r>
            <w:r w:rsidR="00A01ABA" w:rsidRPr="00385C74">
              <w:rPr>
                <w:rStyle w:val="Hyperlink"/>
                <w:noProof/>
              </w:rPr>
              <w:t>Eligibility summary</w:t>
            </w:r>
            <w:r w:rsidR="00A01ABA">
              <w:rPr>
                <w:noProof/>
                <w:webHidden/>
              </w:rPr>
              <w:tab/>
            </w:r>
            <w:r w:rsidR="00A01ABA">
              <w:rPr>
                <w:noProof/>
                <w:webHidden/>
              </w:rPr>
              <w:fldChar w:fldCharType="begin"/>
            </w:r>
            <w:r w:rsidR="00A01ABA">
              <w:rPr>
                <w:noProof/>
                <w:webHidden/>
              </w:rPr>
              <w:instrText xml:space="preserve"> PAGEREF _Toc58518981 \h </w:instrText>
            </w:r>
            <w:r w:rsidR="00A01ABA">
              <w:rPr>
                <w:noProof/>
                <w:webHidden/>
              </w:rPr>
            </w:r>
            <w:r w:rsidR="00A01ABA">
              <w:rPr>
                <w:noProof/>
                <w:webHidden/>
              </w:rPr>
              <w:fldChar w:fldCharType="separate"/>
            </w:r>
            <w:r w:rsidR="00A01ABA">
              <w:rPr>
                <w:noProof/>
                <w:webHidden/>
              </w:rPr>
              <w:t>8</w:t>
            </w:r>
            <w:r w:rsidR="00A01ABA">
              <w:rPr>
                <w:noProof/>
                <w:webHidden/>
              </w:rPr>
              <w:fldChar w:fldCharType="end"/>
            </w:r>
          </w:hyperlink>
        </w:p>
        <w:p w14:paraId="20DB1947" w14:textId="7CE42192" w:rsidR="00A01ABA" w:rsidRDefault="009957C5">
          <w:pPr>
            <w:pStyle w:val="TOC2"/>
            <w:rPr>
              <w:rFonts w:asciiTheme="minorHAnsi" w:eastAsiaTheme="minorEastAsia" w:hAnsiTheme="minorHAnsi" w:cstheme="minorBidi"/>
              <w:noProof/>
            </w:rPr>
          </w:pPr>
          <w:hyperlink w:anchor="_Toc58518982" w:history="1">
            <w:r w:rsidR="00A01ABA" w:rsidRPr="00385C74">
              <w:rPr>
                <w:rStyle w:val="Hyperlink"/>
                <w:noProof/>
              </w:rPr>
              <w:t>We will fund organisations that:</w:t>
            </w:r>
            <w:r w:rsidR="00A01ABA">
              <w:rPr>
                <w:noProof/>
                <w:webHidden/>
              </w:rPr>
              <w:tab/>
            </w:r>
            <w:r w:rsidR="00A01ABA">
              <w:rPr>
                <w:noProof/>
                <w:webHidden/>
              </w:rPr>
              <w:fldChar w:fldCharType="begin"/>
            </w:r>
            <w:r w:rsidR="00A01ABA">
              <w:rPr>
                <w:noProof/>
                <w:webHidden/>
              </w:rPr>
              <w:instrText xml:space="preserve"> PAGEREF _Toc58518982 \h </w:instrText>
            </w:r>
            <w:r w:rsidR="00A01ABA">
              <w:rPr>
                <w:noProof/>
                <w:webHidden/>
              </w:rPr>
            </w:r>
            <w:r w:rsidR="00A01ABA">
              <w:rPr>
                <w:noProof/>
                <w:webHidden/>
              </w:rPr>
              <w:fldChar w:fldCharType="separate"/>
            </w:r>
            <w:r w:rsidR="00A01ABA">
              <w:rPr>
                <w:noProof/>
                <w:webHidden/>
              </w:rPr>
              <w:t>8</w:t>
            </w:r>
            <w:r w:rsidR="00A01ABA">
              <w:rPr>
                <w:noProof/>
                <w:webHidden/>
              </w:rPr>
              <w:fldChar w:fldCharType="end"/>
            </w:r>
          </w:hyperlink>
        </w:p>
        <w:p w14:paraId="106578DC" w14:textId="16BD226C" w:rsidR="00A01ABA" w:rsidRDefault="009957C5">
          <w:pPr>
            <w:pStyle w:val="TOC2"/>
            <w:rPr>
              <w:rFonts w:asciiTheme="minorHAnsi" w:eastAsiaTheme="minorEastAsia" w:hAnsiTheme="minorHAnsi" w:cstheme="minorBidi"/>
              <w:noProof/>
            </w:rPr>
          </w:pPr>
          <w:hyperlink w:anchor="_Toc58518983" w:history="1">
            <w:r w:rsidR="00A01ABA" w:rsidRPr="00385C74">
              <w:rPr>
                <w:rStyle w:val="Hyperlink"/>
                <w:noProof/>
              </w:rPr>
              <w:t>We won’t fund:</w:t>
            </w:r>
            <w:r w:rsidR="00A01ABA">
              <w:rPr>
                <w:noProof/>
                <w:webHidden/>
              </w:rPr>
              <w:tab/>
            </w:r>
            <w:r w:rsidR="00A01ABA">
              <w:rPr>
                <w:noProof/>
                <w:webHidden/>
              </w:rPr>
              <w:fldChar w:fldCharType="begin"/>
            </w:r>
            <w:r w:rsidR="00A01ABA">
              <w:rPr>
                <w:noProof/>
                <w:webHidden/>
              </w:rPr>
              <w:instrText xml:space="preserve"> PAGEREF _Toc58518983 \h </w:instrText>
            </w:r>
            <w:r w:rsidR="00A01ABA">
              <w:rPr>
                <w:noProof/>
                <w:webHidden/>
              </w:rPr>
            </w:r>
            <w:r w:rsidR="00A01ABA">
              <w:rPr>
                <w:noProof/>
                <w:webHidden/>
              </w:rPr>
              <w:fldChar w:fldCharType="separate"/>
            </w:r>
            <w:r w:rsidR="00A01ABA">
              <w:rPr>
                <w:noProof/>
                <w:webHidden/>
              </w:rPr>
              <w:t>8</w:t>
            </w:r>
            <w:r w:rsidR="00A01ABA">
              <w:rPr>
                <w:noProof/>
                <w:webHidden/>
              </w:rPr>
              <w:fldChar w:fldCharType="end"/>
            </w:r>
          </w:hyperlink>
        </w:p>
        <w:p w14:paraId="1FDA4F04" w14:textId="61B74211" w:rsidR="00A01ABA" w:rsidRDefault="009957C5">
          <w:pPr>
            <w:pStyle w:val="TOC1"/>
            <w:rPr>
              <w:rFonts w:asciiTheme="minorHAnsi" w:eastAsiaTheme="minorEastAsia" w:hAnsiTheme="minorHAnsi" w:cstheme="minorBidi"/>
              <w:noProof/>
              <w:color w:val="auto"/>
            </w:rPr>
          </w:pPr>
          <w:hyperlink w:anchor="_Toc58518984" w:history="1">
            <w:r w:rsidR="00A01ABA" w:rsidRPr="00385C74">
              <w:rPr>
                <w:rStyle w:val="Hyperlink"/>
                <w:noProof/>
              </w:rPr>
              <w:t>5. Budget guidelines</w:t>
            </w:r>
            <w:r w:rsidR="00A01ABA">
              <w:rPr>
                <w:noProof/>
                <w:webHidden/>
              </w:rPr>
              <w:tab/>
            </w:r>
            <w:r w:rsidR="00A01ABA">
              <w:rPr>
                <w:noProof/>
                <w:webHidden/>
              </w:rPr>
              <w:fldChar w:fldCharType="begin"/>
            </w:r>
            <w:r w:rsidR="00A01ABA">
              <w:rPr>
                <w:noProof/>
                <w:webHidden/>
              </w:rPr>
              <w:instrText xml:space="preserve"> PAGEREF _Toc58518984 \h </w:instrText>
            </w:r>
            <w:r w:rsidR="00A01ABA">
              <w:rPr>
                <w:noProof/>
                <w:webHidden/>
              </w:rPr>
            </w:r>
            <w:r w:rsidR="00A01ABA">
              <w:rPr>
                <w:noProof/>
                <w:webHidden/>
              </w:rPr>
              <w:fldChar w:fldCharType="separate"/>
            </w:r>
            <w:r w:rsidR="00A01ABA">
              <w:rPr>
                <w:noProof/>
                <w:webHidden/>
              </w:rPr>
              <w:t>9</w:t>
            </w:r>
            <w:r w:rsidR="00A01ABA">
              <w:rPr>
                <w:noProof/>
                <w:webHidden/>
              </w:rPr>
              <w:fldChar w:fldCharType="end"/>
            </w:r>
          </w:hyperlink>
        </w:p>
        <w:p w14:paraId="1515FDAF" w14:textId="3B060B32" w:rsidR="00A01ABA" w:rsidRDefault="009957C5">
          <w:pPr>
            <w:pStyle w:val="TOC2"/>
            <w:rPr>
              <w:rFonts w:asciiTheme="minorHAnsi" w:eastAsiaTheme="minorEastAsia" w:hAnsiTheme="minorHAnsi" w:cstheme="minorBidi"/>
              <w:noProof/>
            </w:rPr>
          </w:pPr>
          <w:hyperlink w:anchor="_Toc58518985" w:history="1">
            <w:r w:rsidR="00A01ABA" w:rsidRPr="00385C74">
              <w:rPr>
                <w:rStyle w:val="Hyperlink"/>
                <w:noProof/>
              </w:rPr>
              <w:t>Budget for 18-25s</w:t>
            </w:r>
            <w:r w:rsidR="00A01ABA">
              <w:rPr>
                <w:noProof/>
                <w:webHidden/>
              </w:rPr>
              <w:tab/>
            </w:r>
            <w:r w:rsidR="00A01ABA">
              <w:rPr>
                <w:noProof/>
                <w:webHidden/>
              </w:rPr>
              <w:fldChar w:fldCharType="begin"/>
            </w:r>
            <w:r w:rsidR="00A01ABA">
              <w:rPr>
                <w:noProof/>
                <w:webHidden/>
              </w:rPr>
              <w:instrText xml:space="preserve"> PAGEREF _Toc58518985 \h </w:instrText>
            </w:r>
            <w:r w:rsidR="00A01ABA">
              <w:rPr>
                <w:noProof/>
                <w:webHidden/>
              </w:rPr>
            </w:r>
            <w:r w:rsidR="00A01ABA">
              <w:rPr>
                <w:noProof/>
                <w:webHidden/>
              </w:rPr>
              <w:fldChar w:fldCharType="separate"/>
            </w:r>
            <w:r w:rsidR="00A01ABA">
              <w:rPr>
                <w:noProof/>
                <w:webHidden/>
              </w:rPr>
              <w:t>9</w:t>
            </w:r>
            <w:r w:rsidR="00A01ABA">
              <w:rPr>
                <w:noProof/>
                <w:webHidden/>
              </w:rPr>
              <w:fldChar w:fldCharType="end"/>
            </w:r>
          </w:hyperlink>
        </w:p>
        <w:p w14:paraId="07B1E304" w14:textId="1C3A0FA0" w:rsidR="00A01ABA" w:rsidRDefault="009957C5">
          <w:pPr>
            <w:pStyle w:val="TOC2"/>
            <w:rPr>
              <w:rFonts w:asciiTheme="minorHAnsi" w:eastAsiaTheme="minorEastAsia" w:hAnsiTheme="minorHAnsi" w:cstheme="minorBidi"/>
              <w:noProof/>
            </w:rPr>
          </w:pPr>
          <w:hyperlink w:anchor="_Toc58518986" w:history="1">
            <w:r w:rsidR="00A01ABA" w:rsidRPr="00385C74">
              <w:rPr>
                <w:rStyle w:val="Hyperlink"/>
                <w:noProof/>
              </w:rPr>
              <w:t>Organisational and delivery costs</w:t>
            </w:r>
            <w:r w:rsidR="00A01ABA">
              <w:rPr>
                <w:noProof/>
                <w:webHidden/>
              </w:rPr>
              <w:tab/>
            </w:r>
            <w:r w:rsidR="00A01ABA">
              <w:rPr>
                <w:noProof/>
                <w:webHidden/>
              </w:rPr>
              <w:fldChar w:fldCharType="begin"/>
            </w:r>
            <w:r w:rsidR="00A01ABA">
              <w:rPr>
                <w:noProof/>
                <w:webHidden/>
              </w:rPr>
              <w:instrText xml:space="preserve"> PAGEREF _Toc58518986 \h </w:instrText>
            </w:r>
            <w:r w:rsidR="00A01ABA">
              <w:rPr>
                <w:noProof/>
                <w:webHidden/>
              </w:rPr>
            </w:r>
            <w:r w:rsidR="00A01ABA">
              <w:rPr>
                <w:noProof/>
                <w:webHidden/>
              </w:rPr>
              <w:fldChar w:fldCharType="separate"/>
            </w:r>
            <w:r w:rsidR="00A01ABA">
              <w:rPr>
                <w:noProof/>
                <w:webHidden/>
              </w:rPr>
              <w:t>9</w:t>
            </w:r>
            <w:r w:rsidR="00A01ABA">
              <w:rPr>
                <w:noProof/>
                <w:webHidden/>
              </w:rPr>
              <w:fldChar w:fldCharType="end"/>
            </w:r>
          </w:hyperlink>
        </w:p>
        <w:p w14:paraId="4E5ECC05" w14:textId="62EA1BB4" w:rsidR="00A01ABA" w:rsidRDefault="009957C5">
          <w:pPr>
            <w:pStyle w:val="TOC2"/>
            <w:rPr>
              <w:rFonts w:asciiTheme="minorHAnsi" w:eastAsiaTheme="minorEastAsia" w:hAnsiTheme="minorHAnsi" w:cstheme="minorBidi"/>
              <w:noProof/>
            </w:rPr>
          </w:pPr>
          <w:hyperlink w:anchor="_Toc58518987" w:history="1">
            <w:r w:rsidR="00A01ABA" w:rsidRPr="00385C74">
              <w:rPr>
                <w:rStyle w:val="Hyperlink"/>
                <w:noProof/>
              </w:rPr>
              <w:t>Your contribution</w:t>
            </w:r>
            <w:r w:rsidR="00A01ABA">
              <w:rPr>
                <w:noProof/>
                <w:webHidden/>
              </w:rPr>
              <w:tab/>
            </w:r>
            <w:r w:rsidR="00A01ABA">
              <w:rPr>
                <w:noProof/>
                <w:webHidden/>
              </w:rPr>
              <w:fldChar w:fldCharType="begin"/>
            </w:r>
            <w:r w:rsidR="00A01ABA">
              <w:rPr>
                <w:noProof/>
                <w:webHidden/>
              </w:rPr>
              <w:instrText xml:space="preserve"> PAGEREF _Toc58518987 \h </w:instrText>
            </w:r>
            <w:r w:rsidR="00A01ABA">
              <w:rPr>
                <w:noProof/>
                <w:webHidden/>
              </w:rPr>
            </w:r>
            <w:r w:rsidR="00A01ABA">
              <w:rPr>
                <w:noProof/>
                <w:webHidden/>
              </w:rPr>
              <w:fldChar w:fldCharType="separate"/>
            </w:r>
            <w:r w:rsidR="00A01ABA">
              <w:rPr>
                <w:noProof/>
                <w:webHidden/>
              </w:rPr>
              <w:t>10</w:t>
            </w:r>
            <w:r w:rsidR="00A01ABA">
              <w:rPr>
                <w:noProof/>
                <w:webHidden/>
              </w:rPr>
              <w:fldChar w:fldCharType="end"/>
            </w:r>
          </w:hyperlink>
        </w:p>
        <w:p w14:paraId="25C5C52B" w14:textId="02D18357" w:rsidR="00A01ABA" w:rsidRDefault="009957C5">
          <w:pPr>
            <w:pStyle w:val="TOC2"/>
            <w:rPr>
              <w:rFonts w:asciiTheme="minorHAnsi" w:eastAsiaTheme="minorEastAsia" w:hAnsiTheme="minorHAnsi" w:cstheme="minorBidi"/>
              <w:noProof/>
            </w:rPr>
          </w:pPr>
          <w:hyperlink w:anchor="_Toc58518988" w:history="1">
            <w:r w:rsidR="00A01ABA" w:rsidRPr="00385C74">
              <w:rPr>
                <w:rStyle w:val="Hyperlink"/>
                <w:noProof/>
              </w:rPr>
              <w:t>Making profits</w:t>
            </w:r>
            <w:r w:rsidR="00A01ABA">
              <w:rPr>
                <w:noProof/>
                <w:webHidden/>
              </w:rPr>
              <w:tab/>
            </w:r>
            <w:r w:rsidR="00A01ABA">
              <w:rPr>
                <w:noProof/>
                <w:webHidden/>
              </w:rPr>
              <w:fldChar w:fldCharType="begin"/>
            </w:r>
            <w:r w:rsidR="00A01ABA">
              <w:rPr>
                <w:noProof/>
                <w:webHidden/>
              </w:rPr>
              <w:instrText xml:space="preserve"> PAGEREF _Toc58518988 \h </w:instrText>
            </w:r>
            <w:r w:rsidR="00A01ABA">
              <w:rPr>
                <w:noProof/>
                <w:webHidden/>
              </w:rPr>
            </w:r>
            <w:r w:rsidR="00A01ABA">
              <w:rPr>
                <w:noProof/>
                <w:webHidden/>
              </w:rPr>
              <w:fldChar w:fldCharType="separate"/>
            </w:r>
            <w:r w:rsidR="00A01ABA">
              <w:rPr>
                <w:noProof/>
                <w:webHidden/>
              </w:rPr>
              <w:t>10</w:t>
            </w:r>
            <w:r w:rsidR="00A01ABA">
              <w:rPr>
                <w:noProof/>
                <w:webHidden/>
              </w:rPr>
              <w:fldChar w:fldCharType="end"/>
            </w:r>
          </w:hyperlink>
        </w:p>
        <w:p w14:paraId="2F29C4EF" w14:textId="12174E98" w:rsidR="00A01ABA" w:rsidRDefault="009957C5">
          <w:pPr>
            <w:pStyle w:val="TOC1"/>
            <w:rPr>
              <w:rFonts w:asciiTheme="minorHAnsi" w:eastAsiaTheme="minorEastAsia" w:hAnsiTheme="minorHAnsi" w:cstheme="minorBidi"/>
              <w:noProof/>
              <w:color w:val="auto"/>
            </w:rPr>
          </w:pPr>
          <w:hyperlink w:anchor="_Toc58518989" w:history="1">
            <w:r w:rsidR="00A01ABA" w:rsidRPr="00385C74">
              <w:rPr>
                <w:rStyle w:val="Hyperlink"/>
                <w:noProof/>
              </w:rPr>
              <w:t>6. Application process and key dates</w:t>
            </w:r>
            <w:r w:rsidR="00A01ABA">
              <w:rPr>
                <w:noProof/>
                <w:webHidden/>
              </w:rPr>
              <w:tab/>
            </w:r>
            <w:r w:rsidR="00A01ABA">
              <w:rPr>
                <w:noProof/>
                <w:webHidden/>
              </w:rPr>
              <w:fldChar w:fldCharType="begin"/>
            </w:r>
            <w:r w:rsidR="00A01ABA">
              <w:rPr>
                <w:noProof/>
                <w:webHidden/>
              </w:rPr>
              <w:instrText xml:space="preserve"> PAGEREF _Toc58518989 \h </w:instrText>
            </w:r>
            <w:r w:rsidR="00A01ABA">
              <w:rPr>
                <w:noProof/>
                <w:webHidden/>
              </w:rPr>
            </w:r>
            <w:r w:rsidR="00A01ABA">
              <w:rPr>
                <w:noProof/>
                <w:webHidden/>
              </w:rPr>
              <w:fldChar w:fldCharType="separate"/>
            </w:r>
            <w:r w:rsidR="00A01ABA">
              <w:rPr>
                <w:noProof/>
                <w:webHidden/>
              </w:rPr>
              <w:t>10</w:t>
            </w:r>
            <w:r w:rsidR="00A01ABA">
              <w:rPr>
                <w:noProof/>
                <w:webHidden/>
              </w:rPr>
              <w:fldChar w:fldCharType="end"/>
            </w:r>
          </w:hyperlink>
        </w:p>
        <w:p w14:paraId="7074D525" w14:textId="76FA25A1" w:rsidR="00A01ABA" w:rsidRDefault="009957C5">
          <w:pPr>
            <w:pStyle w:val="TOC2"/>
            <w:rPr>
              <w:rFonts w:asciiTheme="minorHAnsi" w:eastAsiaTheme="minorEastAsia" w:hAnsiTheme="minorHAnsi" w:cstheme="minorBidi"/>
              <w:noProof/>
            </w:rPr>
          </w:pPr>
          <w:hyperlink w:anchor="_Toc58518990" w:history="1">
            <w:r w:rsidR="00A01ABA" w:rsidRPr="00385C74">
              <w:rPr>
                <w:rStyle w:val="Hyperlink"/>
                <w:noProof/>
              </w:rPr>
              <w:t>Questions and support</w:t>
            </w:r>
            <w:r w:rsidR="00A01ABA">
              <w:rPr>
                <w:noProof/>
                <w:webHidden/>
              </w:rPr>
              <w:tab/>
            </w:r>
            <w:r w:rsidR="00A01ABA">
              <w:rPr>
                <w:noProof/>
                <w:webHidden/>
              </w:rPr>
              <w:fldChar w:fldCharType="begin"/>
            </w:r>
            <w:r w:rsidR="00A01ABA">
              <w:rPr>
                <w:noProof/>
                <w:webHidden/>
              </w:rPr>
              <w:instrText xml:space="preserve"> PAGEREF _Toc58518990 \h </w:instrText>
            </w:r>
            <w:r w:rsidR="00A01ABA">
              <w:rPr>
                <w:noProof/>
                <w:webHidden/>
              </w:rPr>
            </w:r>
            <w:r w:rsidR="00A01ABA">
              <w:rPr>
                <w:noProof/>
                <w:webHidden/>
              </w:rPr>
              <w:fldChar w:fldCharType="separate"/>
            </w:r>
            <w:r w:rsidR="00A01ABA">
              <w:rPr>
                <w:noProof/>
                <w:webHidden/>
              </w:rPr>
              <w:t>11</w:t>
            </w:r>
            <w:r w:rsidR="00A01ABA">
              <w:rPr>
                <w:noProof/>
                <w:webHidden/>
              </w:rPr>
              <w:fldChar w:fldCharType="end"/>
            </w:r>
          </w:hyperlink>
        </w:p>
        <w:p w14:paraId="4D21E1DB" w14:textId="32DC1450" w:rsidR="00A01ABA" w:rsidRDefault="009957C5">
          <w:pPr>
            <w:pStyle w:val="TOC2"/>
            <w:rPr>
              <w:rFonts w:asciiTheme="minorHAnsi" w:eastAsiaTheme="minorEastAsia" w:hAnsiTheme="minorHAnsi" w:cstheme="minorBidi"/>
              <w:noProof/>
            </w:rPr>
          </w:pPr>
          <w:hyperlink w:anchor="_Toc58518991" w:history="1">
            <w:r w:rsidR="00A01ABA" w:rsidRPr="00385C74">
              <w:rPr>
                <w:rStyle w:val="Hyperlink"/>
                <w:noProof/>
              </w:rPr>
              <w:t xml:space="preserve">Access </w:t>
            </w:r>
            <w:r w:rsidR="00A01ABA" w:rsidRPr="00385C74">
              <w:rPr>
                <w:rStyle w:val="Hyperlink"/>
                <w:rFonts w:eastAsia="Calibri"/>
                <w:noProof/>
              </w:rPr>
              <w:t>s</w:t>
            </w:r>
            <w:r w:rsidR="00A01ABA" w:rsidRPr="00385C74">
              <w:rPr>
                <w:rStyle w:val="Hyperlink"/>
                <w:noProof/>
              </w:rPr>
              <w:t>upport to make an application</w:t>
            </w:r>
            <w:r w:rsidR="00A01ABA">
              <w:rPr>
                <w:noProof/>
                <w:webHidden/>
              </w:rPr>
              <w:tab/>
            </w:r>
            <w:r w:rsidR="00A01ABA">
              <w:rPr>
                <w:noProof/>
                <w:webHidden/>
              </w:rPr>
              <w:fldChar w:fldCharType="begin"/>
            </w:r>
            <w:r w:rsidR="00A01ABA">
              <w:rPr>
                <w:noProof/>
                <w:webHidden/>
              </w:rPr>
              <w:instrText xml:space="preserve"> PAGEREF _Toc58518991 \h </w:instrText>
            </w:r>
            <w:r w:rsidR="00A01ABA">
              <w:rPr>
                <w:noProof/>
                <w:webHidden/>
              </w:rPr>
            </w:r>
            <w:r w:rsidR="00A01ABA">
              <w:rPr>
                <w:noProof/>
                <w:webHidden/>
              </w:rPr>
              <w:fldChar w:fldCharType="separate"/>
            </w:r>
            <w:r w:rsidR="00A01ABA">
              <w:rPr>
                <w:noProof/>
                <w:webHidden/>
              </w:rPr>
              <w:t>11</w:t>
            </w:r>
            <w:r w:rsidR="00A01ABA">
              <w:rPr>
                <w:noProof/>
                <w:webHidden/>
              </w:rPr>
              <w:fldChar w:fldCharType="end"/>
            </w:r>
          </w:hyperlink>
        </w:p>
        <w:p w14:paraId="27E25A50" w14:textId="6A739C8A" w:rsidR="00A01ABA" w:rsidRDefault="009957C5">
          <w:pPr>
            <w:pStyle w:val="TOC2"/>
            <w:rPr>
              <w:rFonts w:asciiTheme="minorHAnsi" w:eastAsiaTheme="minorEastAsia" w:hAnsiTheme="minorHAnsi" w:cstheme="minorBidi"/>
              <w:noProof/>
            </w:rPr>
          </w:pPr>
          <w:hyperlink w:anchor="_Toc58518992" w:history="1">
            <w:r w:rsidR="00A01ABA" w:rsidRPr="00385C74">
              <w:rPr>
                <w:rStyle w:val="Hyperlink"/>
                <w:noProof/>
              </w:rPr>
              <w:t>Access fund - support for Disabled applicants to make an application</w:t>
            </w:r>
            <w:r w:rsidR="00A01ABA">
              <w:rPr>
                <w:noProof/>
                <w:webHidden/>
              </w:rPr>
              <w:tab/>
            </w:r>
            <w:r w:rsidR="00A01ABA">
              <w:rPr>
                <w:noProof/>
                <w:webHidden/>
              </w:rPr>
              <w:fldChar w:fldCharType="begin"/>
            </w:r>
            <w:r w:rsidR="00A01ABA">
              <w:rPr>
                <w:noProof/>
                <w:webHidden/>
              </w:rPr>
              <w:instrText xml:space="preserve"> PAGEREF _Toc58518992 \h </w:instrText>
            </w:r>
            <w:r w:rsidR="00A01ABA">
              <w:rPr>
                <w:noProof/>
                <w:webHidden/>
              </w:rPr>
            </w:r>
            <w:r w:rsidR="00A01ABA">
              <w:rPr>
                <w:noProof/>
                <w:webHidden/>
              </w:rPr>
              <w:fldChar w:fldCharType="separate"/>
            </w:r>
            <w:r w:rsidR="00A01ABA">
              <w:rPr>
                <w:noProof/>
                <w:webHidden/>
              </w:rPr>
              <w:t>11</w:t>
            </w:r>
            <w:r w:rsidR="00A01ABA">
              <w:rPr>
                <w:noProof/>
                <w:webHidden/>
              </w:rPr>
              <w:fldChar w:fldCharType="end"/>
            </w:r>
          </w:hyperlink>
        </w:p>
        <w:p w14:paraId="31AF7B0A" w14:textId="4B7E4383" w:rsidR="00A01ABA" w:rsidRDefault="009957C5">
          <w:pPr>
            <w:pStyle w:val="TOC1"/>
            <w:rPr>
              <w:rFonts w:asciiTheme="minorHAnsi" w:eastAsiaTheme="minorEastAsia" w:hAnsiTheme="minorHAnsi" w:cstheme="minorBidi"/>
              <w:noProof/>
              <w:color w:val="auto"/>
            </w:rPr>
          </w:pPr>
          <w:hyperlink w:anchor="_Toc58518993" w:history="1">
            <w:r w:rsidR="00A01ABA" w:rsidRPr="00385C74">
              <w:rPr>
                <w:rStyle w:val="Hyperlink"/>
                <w:noProof/>
              </w:rPr>
              <w:t xml:space="preserve">7. </w:t>
            </w:r>
            <w:r w:rsidR="00A01ABA" w:rsidRPr="00385C74">
              <w:rPr>
                <w:rStyle w:val="Hyperlink"/>
                <w:rFonts w:eastAsia="Times New Roman"/>
                <w:noProof/>
              </w:rPr>
              <w:t xml:space="preserve"> Examples of Incubator Fund programmes</w:t>
            </w:r>
            <w:r w:rsidR="00A01ABA">
              <w:rPr>
                <w:noProof/>
                <w:webHidden/>
              </w:rPr>
              <w:tab/>
            </w:r>
            <w:r w:rsidR="00A01ABA">
              <w:rPr>
                <w:noProof/>
                <w:webHidden/>
              </w:rPr>
              <w:fldChar w:fldCharType="begin"/>
            </w:r>
            <w:r w:rsidR="00A01ABA">
              <w:rPr>
                <w:noProof/>
                <w:webHidden/>
              </w:rPr>
              <w:instrText xml:space="preserve"> PAGEREF _Toc58518993 \h </w:instrText>
            </w:r>
            <w:r w:rsidR="00A01ABA">
              <w:rPr>
                <w:noProof/>
                <w:webHidden/>
              </w:rPr>
            </w:r>
            <w:r w:rsidR="00A01ABA">
              <w:rPr>
                <w:noProof/>
                <w:webHidden/>
              </w:rPr>
              <w:fldChar w:fldCharType="separate"/>
            </w:r>
            <w:r w:rsidR="00A01ABA">
              <w:rPr>
                <w:noProof/>
                <w:webHidden/>
              </w:rPr>
              <w:t>13</w:t>
            </w:r>
            <w:r w:rsidR="00A01ABA">
              <w:rPr>
                <w:noProof/>
                <w:webHidden/>
              </w:rPr>
              <w:fldChar w:fldCharType="end"/>
            </w:r>
          </w:hyperlink>
        </w:p>
        <w:p w14:paraId="34100F84" w14:textId="4E86EB15" w:rsidR="00A01ABA" w:rsidRDefault="009957C5">
          <w:pPr>
            <w:pStyle w:val="TOC2"/>
            <w:rPr>
              <w:rFonts w:asciiTheme="minorHAnsi" w:eastAsiaTheme="minorEastAsia" w:hAnsiTheme="minorHAnsi" w:cstheme="minorBidi"/>
              <w:noProof/>
            </w:rPr>
          </w:pPr>
          <w:hyperlink w:anchor="_Toc58518994" w:history="1">
            <w:r w:rsidR="00A01ABA" w:rsidRPr="00385C74">
              <w:rPr>
                <w:rStyle w:val="Hyperlink"/>
                <w:noProof/>
              </w:rPr>
              <w:t>Reform Radio - Rhythm Lab Records: Career Starter</w:t>
            </w:r>
            <w:r w:rsidR="00A01ABA">
              <w:rPr>
                <w:noProof/>
                <w:webHidden/>
              </w:rPr>
              <w:tab/>
            </w:r>
            <w:r w:rsidR="00A01ABA">
              <w:rPr>
                <w:noProof/>
                <w:webHidden/>
              </w:rPr>
              <w:fldChar w:fldCharType="begin"/>
            </w:r>
            <w:r w:rsidR="00A01ABA">
              <w:rPr>
                <w:noProof/>
                <w:webHidden/>
              </w:rPr>
              <w:instrText xml:space="preserve"> PAGEREF _Toc58518994 \h </w:instrText>
            </w:r>
            <w:r w:rsidR="00A01ABA">
              <w:rPr>
                <w:noProof/>
                <w:webHidden/>
              </w:rPr>
            </w:r>
            <w:r w:rsidR="00A01ABA">
              <w:rPr>
                <w:noProof/>
                <w:webHidden/>
              </w:rPr>
              <w:fldChar w:fldCharType="separate"/>
            </w:r>
            <w:r w:rsidR="00A01ABA">
              <w:rPr>
                <w:noProof/>
                <w:webHidden/>
              </w:rPr>
              <w:t>13</w:t>
            </w:r>
            <w:r w:rsidR="00A01ABA">
              <w:rPr>
                <w:noProof/>
                <w:webHidden/>
              </w:rPr>
              <w:fldChar w:fldCharType="end"/>
            </w:r>
          </w:hyperlink>
        </w:p>
        <w:p w14:paraId="67300F78" w14:textId="6C0213CC" w:rsidR="00A01ABA" w:rsidRDefault="009957C5">
          <w:pPr>
            <w:pStyle w:val="TOC2"/>
            <w:rPr>
              <w:rFonts w:asciiTheme="minorHAnsi" w:eastAsiaTheme="minorEastAsia" w:hAnsiTheme="minorHAnsi" w:cstheme="minorBidi"/>
              <w:noProof/>
            </w:rPr>
          </w:pPr>
          <w:hyperlink w:anchor="_Toc58518995" w:history="1">
            <w:r w:rsidR="00A01ABA" w:rsidRPr="00385C74">
              <w:rPr>
                <w:rStyle w:val="Hyperlink"/>
                <w:bCs/>
                <w:noProof/>
              </w:rPr>
              <w:t>The Crib x AEI - Desire Paths Creative Development Programme</w:t>
            </w:r>
            <w:r w:rsidR="00A01ABA">
              <w:rPr>
                <w:noProof/>
                <w:webHidden/>
              </w:rPr>
              <w:tab/>
            </w:r>
            <w:r w:rsidR="00A01ABA">
              <w:rPr>
                <w:noProof/>
                <w:webHidden/>
              </w:rPr>
              <w:fldChar w:fldCharType="begin"/>
            </w:r>
            <w:r w:rsidR="00A01ABA">
              <w:rPr>
                <w:noProof/>
                <w:webHidden/>
              </w:rPr>
              <w:instrText xml:space="preserve"> PAGEREF _Toc58518995 \h </w:instrText>
            </w:r>
            <w:r w:rsidR="00A01ABA">
              <w:rPr>
                <w:noProof/>
                <w:webHidden/>
              </w:rPr>
            </w:r>
            <w:r w:rsidR="00A01ABA">
              <w:rPr>
                <w:noProof/>
                <w:webHidden/>
              </w:rPr>
              <w:fldChar w:fldCharType="separate"/>
            </w:r>
            <w:r w:rsidR="00A01ABA">
              <w:rPr>
                <w:noProof/>
                <w:webHidden/>
              </w:rPr>
              <w:t>13</w:t>
            </w:r>
            <w:r w:rsidR="00A01ABA">
              <w:rPr>
                <w:noProof/>
                <w:webHidden/>
              </w:rPr>
              <w:fldChar w:fldCharType="end"/>
            </w:r>
          </w:hyperlink>
        </w:p>
        <w:p w14:paraId="39CE6A9A" w14:textId="7FD8293A" w:rsidR="00A01ABA" w:rsidRDefault="009957C5">
          <w:pPr>
            <w:pStyle w:val="TOC2"/>
            <w:rPr>
              <w:rFonts w:asciiTheme="minorHAnsi" w:eastAsiaTheme="minorEastAsia" w:hAnsiTheme="minorHAnsi" w:cstheme="minorBidi"/>
              <w:noProof/>
            </w:rPr>
          </w:pPr>
          <w:hyperlink w:anchor="_Toc58518996" w:history="1">
            <w:r w:rsidR="00A01ABA" w:rsidRPr="00385C74">
              <w:rPr>
                <w:rStyle w:val="Hyperlink"/>
                <w:noProof/>
              </w:rPr>
              <w:t>Young Guns Network x AWAL - Artist Marketing Collab</w:t>
            </w:r>
            <w:r w:rsidR="00A01ABA">
              <w:rPr>
                <w:noProof/>
                <w:webHidden/>
              </w:rPr>
              <w:tab/>
            </w:r>
            <w:r w:rsidR="00A01ABA">
              <w:rPr>
                <w:noProof/>
                <w:webHidden/>
              </w:rPr>
              <w:fldChar w:fldCharType="begin"/>
            </w:r>
            <w:r w:rsidR="00A01ABA">
              <w:rPr>
                <w:noProof/>
                <w:webHidden/>
              </w:rPr>
              <w:instrText xml:space="preserve"> PAGEREF _Toc58518996 \h </w:instrText>
            </w:r>
            <w:r w:rsidR="00A01ABA">
              <w:rPr>
                <w:noProof/>
                <w:webHidden/>
              </w:rPr>
            </w:r>
            <w:r w:rsidR="00A01ABA">
              <w:rPr>
                <w:noProof/>
                <w:webHidden/>
              </w:rPr>
              <w:fldChar w:fldCharType="separate"/>
            </w:r>
            <w:r w:rsidR="00A01ABA">
              <w:rPr>
                <w:noProof/>
                <w:webHidden/>
              </w:rPr>
              <w:t>14</w:t>
            </w:r>
            <w:r w:rsidR="00A01ABA">
              <w:rPr>
                <w:noProof/>
                <w:webHidden/>
              </w:rPr>
              <w:fldChar w:fldCharType="end"/>
            </w:r>
          </w:hyperlink>
        </w:p>
        <w:p w14:paraId="3EDC6106" w14:textId="1BDB2E46" w:rsidR="00A01ABA" w:rsidRDefault="009957C5">
          <w:pPr>
            <w:pStyle w:val="TOC2"/>
            <w:rPr>
              <w:rFonts w:asciiTheme="minorHAnsi" w:eastAsiaTheme="minorEastAsia" w:hAnsiTheme="minorHAnsi" w:cstheme="minorBidi"/>
              <w:noProof/>
            </w:rPr>
          </w:pPr>
          <w:hyperlink w:anchor="_Toc58518997" w:history="1">
            <w:r w:rsidR="00A01ABA" w:rsidRPr="00385C74">
              <w:rPr>
                <w:rStyle w:val="Hyperlink"/>
                <w:noProof/>
              </w:rPr>
              <w:t>Palm Bay Music – Next Level</w:t>
            </w:r>
            <w:r w:rsidR="00A01ABA">
              <w:rPr>
                <w:noProof/>
                <w:webHidden/>
              </w:rPr>
              <w:tab/>
            </w:r>
            <w:r w:rsidR="00A01ABA">
              <w:rPr>
                <w:noProof/>
                <w:webHidden/>
              </w:rPr>
              <w:fldChar w:fldCharType="begin"/>
            </w:r>
            <w:r w:rsidR="00A01ABA">
              <w:rPr>
                <w:noProof/>
                <w:webHidden/>
              </w:rPr>
              <w:instrText xml:space="preserve"> PAGEREF _Toc58518997 \h </w:instrText>
            </w:r>
            <w:r w:rsidR="00A01ABA">
              <w:rPr>
                <w:noProof/>
                <w:webHidden/>
              </w:rPr>
            </w:r>
            <w:r w:rsidR="00A01ABA">
              <w:rPr>
                <w:noProof/>
                <w:webHidden/>
              </w:rPr>
              <w:fldChar w:fldCharType="separate"/>
            </w:r>
            <w:r w:rsidR="00A01ABA">
              <w:rPr>
                <w:noProof/>
                <w:webHidden/>
              </w:rPr>
              <w:t>14</w:t>
            </w:r>
            <w:r w:rsidR="00A01ABA">
              <w:rPr>
                <w:noProof/>
                <w:webHidden/>
              </w:rPr>
              <w:fldChar w:fldCharType="end"/>
            </w:r>
          </w:hyperlink>
        </w:p>
        <w:p w14:paraId="2782FD2C" w14:textId="4F52C5A3" w:rsidR="00A01ABA" w:rsidRDefault="009957C5">
          <w:pPr>
            <w:pStyle w:val="TOC1"/>
            <w:rPr>
              <w:rFonts w:asciiTheme="minorHAnsi" w:eastAsiaTheme="minorEastAsia" w:hAnsiTheme="minorHAnsi" w:cstheme="minorBidi"/>
              <w:noProof/>
              <w:color w:val="auto"/>
            </w:rPr>
          </w:pPr>
          <w:hyperlink w:anchor="_Toc58518998" w:history="1">
            <w:r w:rsidR="00A01ABA" w:rsidRPr="00385C74">
              <w:rPr>
                <w:rStyle w:val="Hyperlink"/>
                <w:noProof/>
              </w:rPr>
              <w:t xml:space="preserve">8. </w:t>
            </w:r>
            <w:r w:rsidR="00A01ABA" w:rsidRPr="00385C74">
              <w:rPr>
                <w:rStyle w:val="Hyperlink"/>
                <w:rFonts w:eastAsia="Times New Roman"/>
                <w:noProof/>
              </w:rPr>
              <w:t xml:space="preserve"> Kickstart Scheme</w:t>
            </w:r>
            <w:r w:rsidR="00A01ABA">
              <w:rPr>
                <w:noProof/>
                <w:webHidden/>
              </w:rPr>
              <w:tab/>
            </w:r>
            <w:r w:rsidR="00A01ABA">
              <w:rPr>
                <w:noProof/>
                <w:webHidden/>
              </w:rPr>
              <w:fldChar w:fldCharType="begin"/>
            </w:r>
            <w:r w:rsidR="00A01ABA">
              <w:rPr>
                <w:noProof/>
                <w:webHidden/>
              </w:rPr>
              <w:instrText xml:space="preserve"> PAGEREF _Toc58518998 \h </w:instrText>
            </w:r>
            <w:r w:rsidR="00A01ABA">
              <w:rPr>
                <w:noProof/>
                <w:webHidden/>
              </w:rPr>
            </w:r>
            <w:r w:rsidR="00A01ABA">
              <w:rPr>
                <w:noProof/>
                <w:webHidden/>
              </w:rPr>
              <w:fldChar w:fldCharType="separate"/>
            </w:r>
            <w:r w:rsidR="00A01ABA">
              <w:rPr>
                <w:noProof/>
                <w:webHidden/>
              </w:rPr>
              <w:t>15</w:t>
            </w:r>
            <w:r w:rsidR="00A01ABA">
              <w:rPr>
                <w:noProof/>
                <w:webHidden/>
              </w:rPr>
              <w:fldChar w:fldCharType="end"/>
            </w:r>
          </w:hyperlink>
        </w:p>
        <w:p w14:paraId="42F2744D" w14:textId="67373A3A" w:rsidR="001E0083" w:rsidRPr="00605E08" w:rsidRDefault="001E0083" w:rsidP="003A3D63">
          <w:r w:rsidRPr="00605E08">
            <w:rPr>
              <w:noProof/>
            </w:rPr>
            <w:fldChar w:fldCharType="end"/>
          </w:r>
        </w:p>
      </w:sdtContent>
    </w:sdt>
    <w:p w14:paraId="40B964B6" w14:textId="77777777" w:rsidR="00B21F10" w:rsidRDefault="00B21F10" w:rsidP="003A3D63">
      <w:pPr>
        <w:pStyle w:val="Heading1"/>
      </w:pPr>
    </w:p>
    <w:p w14:paraId="39A870D7" w14:textId="77777777" w:rsidR="00B21F10" w:rsidRDefault="00B21F10" w:rsidP="003A3D63">
      <w:pPr>
        <w:rPr>
          <w:rFonts w:eastAsia="Arial"/>
        </w:rPr>
      </w:pPr>
    </w:p>
    <w:p w14:paraId="0DFDC039" w14:textId="77777777" w:rsidR="00B21F10" w:rsidRDefault="00B21F10" w:rsidP="003A3D63">
      <w:pPr>
        <w:rPr>
          <w:rFonts w:eastAsia="Arial"/>
        </w:rPr>
      </w:pPr>
    </w:p>
    <w:p w14:paraId="5AC4158F" w14:textId="77777777" w:rsidR="00B21F10" w:rsidRDefault="00B21F10" w:rsidP="003A3D63">
      <w:pPr>
        <w:rPr>
          <w:rFonts w:eastAsia="Arial"/>
        </w:rPr>
        <w:sectPr w:rsidR="00B21F10">
          <w:footerReference w:type="default" r:id="rId9"/>
          <w:pgSz w:w="11920" w:h="16840"/>
          <w:pgMar w:top="1440" w:right="1080" w:bottom="1440" w:left="1080" w:header="0" w:footer="1003" w:gutter="0"/>
          <w:pgNumType w:start="1"/>
          <w:cols w:space="720" w:equalWidth="0">
            <w:col w:w="9360"/>
          </w:cols>
        </w:sectPr>
      </w:pPr>
    </w:p>
    <w:p w14:paraId="2F7BFA66" w14:textId="77777777" w:rsidR="00B21F10" w:rsidRDefault="000A5134" w:rsidP="003A3D63">
      <w:pPr>
        <w:pStyle w:val="Heading1"/>
        <w:numPr>
          <w:ilvl w:val="0"/>
          <w:numId w:val="7"/>
        </w:numPr>
      </w:pPr>
      <w:bookmarkStart w:id="1" w:name="_30j0zll" w:colFirst="0" w:colLast="0"/>
      <w:bookmarkStart w:id="2" w:name="_Toc58518970"/>
      <w:bookmarkEnd w:id="1"/>
      <w:r>
        <w:lastRenderedPageBreak/>
        <w:t>About Youth Music</w:t>
      </w:r>
      <w:bookmarkEnd w:id="2"/>
    </w:p>
    <w:p w14:paraId="00C6C824" w14:textId="2FAA1B59" w:rsidR="000624D0" w:rsidRDefault="000A5134" w:rsidP="003A3D63">
      <w:pPr>
        <w:rPr>
          <w:rFonts w:eastAsia="Arial"/>
        </w:rPr>
      </w:pPr>
      <w:r>
        <w:rPr>
          <w:rFonts w:eastAsia="Arial"/>
        </w:rPr>
        <w:br/>
      </w:r>
      <w:bookmarkStart w:id="3" w:name="_Hlk44324565"/>
      <w:bookmarkStart w:id="4" w:name="_Hlk44578362"/>
      <w:r w:rsidR="000624D0">
        <w:rPr>
          <w:rFonts w:eastAsia="Arial"/>
        </w:rPr>
        <w:t>We’re a national charity supporting young people’s lives in music. Equality,</w:t>
      </w:r>
      <w:r w:rsidR="00DA6EEC">
        <w:rPr>
          <w:rFonts w:eastAsia="Arial"/>
        </w:rPr>
        <w:t xml:space="preserve"> diversity and</w:t>
      </w:r>
      <w:r w:rsidR="000624D0">
        <w:rPr>
          <w:rFonts w:eastAsia="Arial"/>
        </w:rPr>
        <w:t xml:space="preserve"> inclusion drive our vision and mission. We want to equalise access to music</w:t>
      </w:r>
      <w:r w:rsidR="004247AE">
        <w:rPr>
          <w:rFonts w:eastAsia="Arial"/>
        </w:rPr>
        <w:t>: we</w:t>
      </w:r>
      <w:r w:rsidR="000624D0">
        <w:rPr>
          <w:rFonts w:eastAsia="Arial"/>
        </w:rPr>
        <w:t xml:space="preserve"> </w:t>
      </w:r>
      <w:r w:rsidR="004247AE">
        <w:rPr>
          <w:rFonts w:eastAsia="Arial"/>
        </w:rPr>
        <w:t>focus on</w:t>
      </w:r>
      <w:r w:rsidR="000624D0">
        <w:rPr>
          <w:rFonts w:eastAsia="Arial"/>
        </w:rPr>
        <w:t xml:space="preserve"> </w:t>
      </w:r>
      <w:r w:rsidR="004247AE">
        <w:rPr>
          <w:rFonts w:eastAsia="Arial"/>
        </w:rPr>
        <w:t>people</w:t>
      </w:r>
      <w:r w:rsidR="000624D0">
        <w:rPr>
          <w:rFonts w:eastAsia="Arial"/>
        </w:rPr>
        <w:t xml:space="preserve"> </w:t>
      </w:r>
      <w:bookmarkStart w:id="5" w:name="_Hlk44325053"/>
      <w:r w:rsidR="000624D0">
        <w:rPr>
          <w:rFonts w:eastAsia="Arial"/>
        </w:rPr>
        <w:t xml:space="preserve">who miss out because of who they are, where they live, or what they’re going </w:t>
      </w:r>
      <w:bookmarkEnd w:id="5"/>
      <w:r w:rsidR="000624D0">
        <w:rPr>
          <w:rFonts w:eastAsia="Arial"/>
        </w:rPr>
        <w:t>through.</w:t>
      </w:r>
    </w:p>
    <w:bookmarkEnd w:id="3"/>
    <w:p w14:paraId="41983F4D" w14:textId="77777777" w:rsidR="000624D0" w:rsidRDefault="000624D0" w:rsidP="003A3D63">
      <w:pPr>
        <w:rPr>
          <w:rFonts w:eastAsia="Arial"/>
        </w:rPr>
      </w:pPr>
    </w:p>
    <w:p w14:paraId="732A4358" w14:textId="70CBFC7A" w:rsidR="006244FC" w:rsidRDefault="000624D0" w:rsidP="003A3D63">
      <w:pPr>
        <w:rPr>
          <w:rFonts w:eastAsia="Arial"/>
        </w:rPr>
      </w:pPr>
      <w:r>
        <w:rPr>
          <w:rFonts w:eastAsia="Arial"/>
        </w:rPr>
        <w:t xml:space="preserve">We work with babies through to young adults, harnessing the power of music to support musical, personal and social development. </w:t>
      </w:r>
      <w:bookmarkStart w:id="6" w:name="_Hlk44324696"/>
      <w:r w:rsidR="00A54526">
        <w:rPr>
          <w:rFonts w:eastAsia="Arial"/>
        </w:rPr>
        <w:t>As a funder, w</w:t>
      </w:r>
      <w:r w:rsidR="00DA6EEC">
        <w:rPr>
          <w:rFonts w:eastAsia="Arial"/>
        </w:rPr>
        <w:t>e invest in</w:t>
      </w:r>
      <w:r w:rsidR="00A54526">
        <w:rPr>
          <w:rFonts w:eastAsia="Arial"/>
        </w:rPr>
        <w:t xml:space="preserve"> more than 300 projects each year, reaching </w:t>
      </w:r>
      <w:r w:rsidR="00B4786F">
        <w:rPr>
          <w:rFonts w:eastAsia="Arial"/>
        </w:rPr>
        <w:t>around 80</w:t>
      </w:r>
      <w:r w:rsidR="00A54526">
        <w:rPr>
          <w:rFonts w:eastAsia="Arial"/>
        </w:rPr>
        <w:t>,000</w:t>
      </w:r>
      <w:r w:rsidR="00B4786F">
        <w:rPr>
          <w:rFonts w:eastAsia="Arial"/>
        </w:rPr>
        <w:t xml:space="preserve"> young people</w:t>
      </w:r>
      <w:r w:rsidR="00A54526">
        <w:rPr>
          <w:rFonts w:eastAsia="Arial"/>
        </w:rPr>
        <w:t xml:space="preserve"> and over </w:t>
      </w:r>
      <w:r w:rsidR="00C10C04">
        <w:rPr>
          <w:rFonts w:eastAsia="Arial"/>
        </w:rPr>
        <w:t xml:space="preserve">4,000 </w:t>
      </w:r>
      <w:r w:rsidR="00A54526">
        <w:rPr>
          <w:rFonts w:eastAsia="Arial"/>
        </w:rPr>
        <w:t xml:space="preserve">people in the workforce. </w:t>
      </w:r>
      <w:bookmarkEnd w:id="6"/>
    </w:p>
    <w:p w14:paraId="6FD2FD64" w14:textId="77777777" w:rsidR="006244FC" w:rsidRDefault="006244FC" w:rsidP="003A3D63">
      <w:pPr>
        <w:rPr>
          <w:rFonts w:eastAsia="Arial"/>
        </w:rPr>
      </w:pPr>
    </w:p>
    <w:p w14:paraId="4241E0AA" w14:textId="23789D3A" w:rsidR="00B21F10" w:rsidRPr="00C35C96" w:rsidRDefault="00A54526" w:rsidP="003A3D63">
      <w:pPr>
        <w:rPr>
          <w:rFonts w:eastAsia="Arial"/>
          <w:color w:val="FF0000"/>
        </w:rPr>
      </w:pPr>
      <w:r>
        <w:rPr>
          <w:rFonts w:eastAsia="Arial"/>
        </w:rPr>
        <w:t>We also work directly with young adults</w:t>
      </w:r>
      <w:r w:rsidR="001E0083">
        <w:rPr>
          <w:rFonts w:eastAsia="Arial"/>
        </w:rPr>
        <w:t>,</w:t>
      </w:r>
      <w:r w:rsidR="004247AE">
        <w:rPr>
          <w:rFonts w:eastAsia="Arial"/>
        </w:rPr>
        <w:t xml:space="preserve"> </w:t>
      </w:r>
      <w:r w:rsidR="0052248B">
        <w:rPr>
          <w:rFonts w:eastAsia="Arial"/>
        </w:rPr>
        <w:t xml:space="preserve">and </w:t>
      </w:r>
      <w:bookmarkStart w:id="7" w:name="_Hlk44320178"/>
      <w:r w:rsidR="0052248B">
        <w:rPr>
          <w:rFonts w:eastAsia="Arial"/>
        </w:rPr>
        <w:t xml:space="preserve">with </w:t>
      </w:r>
      <w:r w:rsidR="0052248B" w:rsidRPr="00C35C96">
        <w:rPr>
          <w:rFonts w:eastAsia="Arial"/>
        </w:rPr>
        <w:t>f</w:t>
      </w:r>
      <w:r w:rsidR="006244FC" w:rsidRPr="00C35C96">
        <w:rPr>
          <w:rFonts w:eastAsia="Arial"/>
        </w:rPr>
        <w:t>orward</w:t>
      </w:r>
      <w:r w:rsidR="001E0083">
        <w:rPr>
          <w:rFonts w:eastAsia="Arial"/>
        </w:rPr>
        <w:t>-</w:t>
      </w:r>
      <w:r w:rsidR="006244FC" w:rsidRPr="00C35C96">
        <w:rPr>
          <w:rFonts w:eastAsia="Arial"/>
        </w:rPr>
        <w:t>thinking music businesses</w:t>
      </w:r>
      <w:r w:rsidR="001E0083">
        <w:rPr>
          <w:rFonts w:eastAsia="Arial"/>
        </w:rPr>
        <w:t>,</w:t>
      </w:r>
      <w:r w:rsidR="006244FC" w:rsidRPr="00C35C96">
        <w:rPr>
          <w:rFonts w:eastAsia="Arial"/>
        </w:rPr>
        <w:t xml:space="preserve"> to unlock the full potential of next gen</w:t>
      </w:r>
      <w:r w:rsidR="00541FF0">
        <w:rPr>
          <w:rFonts w:eastAsia="Arial"/>
        </w:rPr>
        <w:t>eration</w:t>
      </w:r>
      <w:r w:rsidR="006244FC" w:rsidRPr="00C35C96">
        <w:rPr>
          <w:rFonts w:eastAsia="Arial"/>
        </w:rPr>
        <w:t xml:space="preserve"> talent</w:t>
      </w:r>
      <w:r w:rsidR="0052248B" w:rsidRPr="00C35C96">
        <w:rPr>
          <w:rFonts w:eastAsia="Arial"/>
        </w:rPr>
        <w:t>, imagining</w:t>
      </w:r>
      <w:r w:rsidR="006244FC" w:rsidRPr="00C35C96">
        <w:rPr>
          <w:rFonts w:eastAsia="Arial"/>
        </w:rPr>
        <w:t xml:space="preserve"> new possibilities for the future of the industries.</w:t>
      </w:r>
      <w:bookmarkEnd w:id="7"/>
    </w:p>
    <w:p w14:paraId="430C5567" w14:textId="77777777" w:rsidR="00B21F10" w:rsidRDefault="00B21F10" w:rsidP="003A3D63">
      <w:pPr>
        <w:rPr>
          <w:rFonts w:eastAsia="Arial"/>
        </w:rPr>
      </w:pPr>
      <w:bookmarkStart w:id="8" w:name="_1fob9te" w:colFirst="0" w:colLast="0"/>
      <w:bookmarkEnd w:id="8"/>
    </w:p>
    <w:p w14:paraId="4B351AF9" w14:textId="40EF9CD3" w:rsidR="00B21F10" w:rsidRDefault="000A5134" w:rsidP="003A3D63">
      <w:pPr>
        <w:rPr>
          <w:rFonts w:eastAsia="Arial"/>
        </w:rPr>
      </w:pPr>
      <w:r>
        <w:rPr>
          <w:rFonts w:eastAsia="Arial"/>
        </w:rPr>
        <w:t xml:space="preserve">We are grateful to </w:t>
      </w:r>
      <w:r w:rsidR="001E0083">
        <w:rPr>
          <w:rFonts w:eastAsia="Arial"/>
        </w:rPr>
        <w:t xml:space="preserve">players of </w:t>
      </w:r>
      <w:r>
        <w:rPr>
          <w:rFonts w:eastAsia="Arial"/>
          <w:b/>
        </w:rPr>
        <w:t>People’s Postcode Lottery</w:t>
      </w:r>
      <w:r>
        <w:rPr>
          <w:rFonts w:eastAsia="Arial"/>
        </w:rPr>
        <w:t xml:space="preserve"> </w:t>
      </w:r>
      <w:r w:rsidR="0039546A">
        <w:rPr>
          <w:rFonts w:eastAsia="Arial"/>
        </w:rPr>
        <w:t xml:space="preserve">and </w:t>
      </w:r>
      <w:r w:rsidR="0039546A" w:rsidRPr="00E079EF">
        <w:rPr>
          <w:rFonts w:eastAsia="Arial"/>
          <w:b/>
          <w:bCs/>
        </w:rPr>
        <w:t>YouTube</w:t>
      </w:r>
      <w:r w:rsidR="0039546A">
        <w:rPr>
          <w:rFonts w:eastAsia="Arial"/>
        </w:rPr>
        <w:t xml:space="preserve"> </w:t>
      </w:r>
      <w:r>
        <w:rPr>
          <w:rFonts w:eastAsia="Arial"/>
        </w:rPr>
        <w:t xml:space="preserve">for making this new fund possible and enabling us to expand our work into Scotland and Wales; we are also grateful for our vital support from the </w:t>
      </w:r>
      <w:r>
        <w:rPr>
          <w:rFonts w:eastAsia="Arial"/>
          <w:b/>
        </w:rPr>
        <w:t>National Lottery via Arts Council England</w:t>
      </w:r>
      <w:r>
        <w:rPr>
          <w:rFonts w:eastAsia="Arial"/>
        </w:rPr>
        <w:t>.</w:t>
      </w:r>
    </w:p>
    <w:bookmarkEnd w:id="4"/>
    <w:p w14:paraId="4F589208" w14:textId="77777777" w:rsidR="00B21F10" w:rsidRDefault="00B21F10" w:rsidP="003A3D63">
      <w:pPr>
        <w:rPr>
          <w:rFonts w:eastAsia="Arial"/>
        </w:rPr>
      </w:pPr>
    </w:p>
    <w:p w14:paraId="13E71300" w14:textId="0D74BF96" w:rsidR="00B21F10" w:rsidRDefault="000A5134" w:rsidP="003A3D63">
      <w:pPr>
        <w:pStyle w:val="Heading1"/>
        <w:numPr>
          <w:ilvl w:val="0"/>
          <w:numId w:val="7"/>
        </w:numPr>
      </w:pPr>
      <w:bookmarkStart w:id="9" w:name="_3znysh7" w:colFirst="0" w:colLast="0"/>
      <w:bookmarkStart w:id="10" w:name="_Toc58518971"/>
      <w:bookmarkEnd w:id="9"/>
      <w:r>
        <w:t xml:space="preserve">Fund </w:t>
      </w:r>
      <w:r w:rsidR="004247AE">
        <w:t>summary</w:t>
      </w:r>
      <w:bookmarkEnd w:id="10"/>
    </w:p>
    <w:p w14:paraId="0FEE813D" w14:textId="77777777" w:rsidR="004247AE" w:rsidRDefault="004247AE" w:rsidP="003A3D63">
      <w:pPr>
        <w:rPr>
          <w:rFonts w:eastAsia="Arial"/>
        </w:rPr>
      </w:pPr>
    </w:p>
    <w:p w14:paraId="37522D4B" w14:textId="7242F8DC" w:rsidR="00436887" w:rsidRDefault="004247AE" w:rsidP="003A3D63">
      <w:pPr>
        <w:rPr>
          <w:rFonts w:eastAsia="Arial"/>
        </w:rPr>
      </w:pPr>
      <w:r>
        <w:rPr>
          <w:rFonts w:eastAsia="Arial"/>
        </w:rPr>
        <w:t xml:space="preserve">Grants of £5,000 to £30,000 are available to </w:t>
      </w:r>
      <w:bookmarkStart w:id="11" w:name="_Hlk44320263"/>
      <w:r>
        <w:rPr>
          <w:rFonts w:eastAsia="Arial"/>
        </w:rPr>
        <w:t>businesses</w:t>
      </w:r>
      <w:r w:rsidR="00436887">
        <w:rPr>
          <w:rFonts w:eastAsia="Arial"/>
        </w:rPr>
        <w:t xml:space="preserve">, collectives, </w:t>
      </w:r>
      <w:r w:rsidR="007F4048">
        <w:rPr>
          <w:rFonts w:eastAsia="Arial"/>
        </w:rPr>
        <w:t>and not</w:t>
      </w:r>
      <w:r w:rsidR="001E0083">
        <w:rPr>
          <w:rFonts w:eastAsia="Arial"/>
        </w:rPr>
        <w:t>-</w:t>
      </w:r>
      <w:r w:rsidR="007F4048">
        <w:rPr>
          <w:rFonts w:eastAsia="Arial"/>
        </w:rPr>
        <w:t>for</w:t>
      </w:r>
      <w:r w:rsidR="001E0083">
        <w:rPr>
          <w:rFonts w:eastAsia="Arial"/>
        </w:rPr>
        <w:t>-</w:t>
      </w:r>
      <w:r w:rsidR="007F4048">
        <w:rPr>
          <w:rFonts w:eastAsia="Arial"/>
        </w:rPr>
        <w:t>profits</w:t>
      </w:r>
      <w:r w:rsidR="0052248B">
        <w:rPr>
          <w:rFonts w:eastAsia="Arial"/>
        </w:rPr>
        <w:t xml:space="preserve"> working</w:t>
      </w:r>
      <w:r>
        <w:rPr>
          <w:rFonts w:eastAsia="Arial"/>
        </w:rPr>
        <w:t xml:space="preserve"> in the music industries</w:t>
      </w:r>
      <w:bookmarkEnd w:id="11"/>
      <w:r w:rsidR="007F4048">
        <w:rPr>
          <w:rFonts w:eastAsia="Arial"/>
        </w:rPr>
        <w:t>*</w:t>
      </w:r>
      <w:r w:rsidR="00436887">
        <w:rPr>
          <w:rFonts w:eastAsia="Arial"/>
        </w:rPr>
        <w:t xml:space="preserve">. </w:t>
      </w:r>
    </w:p>
    <w:p w14:paraId="333B1633" w14:textId="77777777" w:rsidR="00436887" w:rsidRDefault="00436887" w:rsidP="003A3D63">
      <w:pPr>
        <w:rPr>
          <w:rFonts w:eastAsia="Arial"/>
        </w:rPr>
      </w:pPr>
    </w:p>
    <w:p w14:paraId="73F138AE" w14:textId="024F945B" w:rsidR="00436887" w:rsidRDefault="00436887" w:rsidP="003A3D63">
      <w:pPr>
        <w:rPr>
          <w:rFonts w:eastAsia="Arial"/>
        </w:rPr>
      </w:pPr>
      <w:r>
        <w:rPr>
          <w:rFonts w:eastAsia="Arial"/>
        </w:rPr>
        <w:t>The fund is designed to:</w:t>
      </w:r>
    </w:p>
    <w:p w14:paraId="206B2B95" w14:textId="58346B87" w:rsidR="004247AE" w:rsidRPr="00C35C96" w:rsidRDefault="00436887" w:rsidP="003A3D63">
      <w:pPr>
        <w:pStyle w:val="ListParagraph"/>
        <w:numPr>
          <w:ilvl w:val="0"/>
          <w:numId w:val="17"/>
        </w:numPr>
        <w:rPr>
          <w:rFonts w:eastAsia="Arial"/>
        </w:rPr>
      </w:pPr>
      <w:r w:rsidRPr="00C35C96">
        <w:rPr>
          <w:rFonts w:eastAsia="Arial"/>
        </w:rPr>
        <w:t>H</w:t>
      </w:r>
      <w:r w:rsidR="004247AE" w:rsidRPr="00C35C96">
        <w:rPr>
          <w:rFonts w:eastAsia="Arial"/>
        </w:rPr>
        <w:t xml:space="preserve">elp open up access to sustainable careers in music for people aged 18-25, particularly those who are underrepresented. </w:t>
      </w:r>
    </w:p>
    <w:p w14:paraId="1FC61F6F" w14:textId="41FB2B52" w:rsidR="00436887" w:rsidRPr="00C35C96" w:rsidRDefault="00436887" w:rsidP="003A3D63">
      <w:pPr>
        <w:pStyle w:val="ListParagraph"/>
        <w:numPr>
          <w:ilvl w:val="0"/>
          <w:numId w:val="17"/>
        </w:numPr>
        <w:rPr>
          <w:rFonts w:eastAsia="Arial"/>
        </w:rPr>
      </w:pPr>
      <w:r w:rsidRPr="00C35C96">
        <w:rPr>
          <w:rFonts w:eastAsia="Arial"/>
        </w:rPr>
        <w:t>Support creative employers to innovate and incubate new and diverse talent</w:t>
      </w:r>
      <w:r>
        <w:rPr>
          <w:rFonts w:eastAsia="Arial"/>
        </w:rPr>
        <w:t>.</w:t>
      </w:r>
    </w:p>
    <w:p w14:paraId="47CF4834" w14:textId="22C6EDE8" w:rsidR="004247AE" w:rsidRDefault="004247AE" w:rsidP="003A3D63">
      <w:pPr>
        <w:rPr>
          <w:rFonts w:eastAsia="Arial"/>
        </w:rPr>
      </w:pPr>
    </w:p>
    <w:p w14:paraId="42271C40" w14:textId="09B81850" w:rsidR="004247AE" w:rsidRDefault="004247AE" w:rsidP="003A3D63">
      <w:pPr>
        <w:rPr>
          <w:rFonts w:eastAsia="Arial"/>
        </w:rPr>
      </w:pPr>
      <w:r>
        <w:rPr>
          <w:rFonts w:eastAsia="Arial"/>
        </w:rPr>
        <w:t xml:space="preserve">Full details about the fund are available </w:t>
      </w:r>
      <w:r w:rsidR="00436887">
        <w:rPr>
          <w:rFonts w:eastAsia="Arial"/>
        </w:rPr>
        <w:t xml:space="preserve">in this document and </w:t>
      </w:r>
      <w:r>
        <w:rPr>
          <w:rFonts w:eastAsia="Arial"/>
        </w:rPr>
        <w:t xml:space="preserve">on the Youth Music website. Applications are made through our online portal available at </w:t>
      </w:r>
      <w:hyperlink r:id="rId10" w:history="1">
        <w:r w:rsidRPr="00DC6BD4">
          <w:rPr>
            <w:rStyle w:val="Hyperlink"/>
            <w:rFonts w:eastAsia="Arial"/>
          </w:rPr>
          <w:t>https://grants.youthmusic.org.uk/</w:t>
        </w:r>
      </w:hyperlink>
      <w:r>
        <w:rPr>
          <w:rFonts w:eastAsia="Arial"/>
        </w:rPr>
        <w:t xml:space="preserve">  </w:t>
      </w:r>
    </w:p>
    <w:p w14:paraId="76895A39" w14:textId="0E574082" w:rsidR="000B7A87" w:rsidRDefault="000B7A87" w:rsidP="003A3D63">
      <w:pPr>
        <w:rPr>
          <w:rFonts w:eastAsia="Arial"/>
        </w:rPr>
      </w:pPr>
    </w:p>
    <w:p w14:paraId="4452822F" w14:textId="74BDEB74" w:rsidR="000B7A87" w:rsidRDefault="000B7A87" w:rsidP="003A3D63">
      <w:pPr>
        <w:rPr>
          <w:rFonts w:eastAsia="Arial"/>
        </w:rPr>
      </w:pPr>
      <w:r w:rsidRPr="00C35C96">
        <w:rPr>
          <w:rFonts w:eastAsia="Arial"/>
          <w:b/>
          <w:bCs/>
        </w:rPr>
        <w:t xml:space="preserve">The deadline for </w:t>
      </w:r>
      <w:r w:rsidR="007A6145">
        <w:rPr>
          <w:rFonts w:eastAsia="Arial"/>
          <w:b/>
          <w:bCs/>
        </w:rPr>
        <w:t>Round 1</w:t>
      </w:r>
      <w:r w:rsidRPr="00C35C96">
        <w:rPr>
          <w:rFonts w:eastAsia="Arial"/>
          <w:b/>
          <w:bCs/>
        </w:rPr>
        <w:t xml:space="preserve"> applications is 5pm on Friday </w:t>
      </w:r>
      <w:r w:rsidR="00056E01">
        <w:rPr>
          <w:rFonts w:eastAsia="Arial"/>
          <w:b/>
          <w:bCs/>
        </w:rPr>
        <w:t>5 February 2021</w:t>
      </w:r>
      <w:r>
        <w:rPr>
          <w:rFonts w:eastAsia="Arial"/>
        </w:rPr>
        <w:t xml:space="preserve">. You will be notified of the decision </w:t>
      </w:r>
      <w:r w:rsidR="00056E01">
        <w:rPr>
          <w:rFonts w:eastAsia="Arial"/>
        </w:rPr>
        <w:t>on or around Friday 30 April 2021</w:t>
      </w:r>
      <w:r>
        <w:rPr>
          <w:rFonts w:eastAsia="Arial"/>
        </w:rPr>
        <w:t xml:space="preserve">. There will be a </w:t>
      </w:r>
      <w:r w:rsidR="00056E01">
        <w:rPr>
          <w:rFonts w:eastAsia="Arial"/>
        </w:rPr>
        <w:t xml:space="preserve">third </w:t>
      </w:r>
      <w:r w:rsidR="007A6145">
        <w:rPr>
          <w:rFonts w:eastAsia="Arial"/>
        </w:rPr>
        <w:t>round</w:t>
      </w:r>
      <w:r>
        <w:rPr>
          <w:rFonts w:eastAsia="Arial"/>
        </w:rPr>
        <w:t xml:space="preserve"> of funding in </w:t>
      </w:r>
      <w:r w:rsidR="00E079EF">
        <w:rPr>
          <w:rFonts w:eastAsia="Arial"/>
        </w:rPr>
        <w:t>Summer</w:t>
      </w:r>
      <w:r w:rsidR="00576CDF">
        <w:rPr>
          <w:rFonts w:eastAsia="Arial"/>
        </w:rPr>
        <w:t xml:space="preserve"> </w:t>
      </w:r>
      <w:r>
        <w:rPr>
          <w:rFonts w:eastAsia="Arial"/>
        </w:rPr>
        <w:t>2021.</w:t>
      </w:r>
    </w:p>
    <w:p w14:paraId="1DBCBD9F" w14:textId="77777777" w:rsidR="00436887" w:rsidRDefault="00436887" w:rsidP="003A3D63">
      <w:pPr>
        <w:rPr>
          <w:rFonts w:eastAsia="Arial"/>
        </w:rPr>
      </w:pPr>
    </w:p>
    <w:p w14:paraId="78C36B07" w14:textId="29F3A645" w:rsidR="004247AE" w:rsidRDefault="004247AE" w:rsidP="003A3D63">
      <w:pPr>
        <w:rPr>
          <w:rFonts w:eastAsia="Arial"/>
        </w:rPr>
      </w:pPr>
      <w:r>
        <w:rPr>
          <w:rFonts w:eastAsia="Arial"/>
        </w:rPr>
        <w:t xml:space="preserve">Existing Youth Music </w:t>
      </w:r>
      <w:proofErr w:type="spellStart"/>
      <w:r>
        <w:rPr>
          <w:rFonts w:eastAsia="Arial"/>
        </w:rPr>
        <w:t>grantholders</w:t>
      </w:r>
      <w:proofErr w:type="spellEnd"/>
      <w:r>
        <w:rPr>
          <w:rFonts w:eastAsia="Arial"/>
        </w:rPr>
        <w:t xml:space="preserve"> are eligible to apply to this fund </w:t>
      </w:r>
      <w:r w:rsidR="00436887">
        <w:rPr>
          <w:rFonts w:eastAsia="Arial"/>
        </w:rPr>
        <w:t xml:space="preserve">but we ask that you contact us first to discuss your application. </w:t>
      </w:r>
    </w:p>
    <w:p w14:paraId="033E814F" w14:textId="0FF357D1" w:rsidR="00436887" w:rsidRDefault="00436887" w:rsidP="003A3D63">
      <w:pPr>
        <w:rPr>
          <w:rFonts w:eastAsia="Arial"/>
        </w:rPr>
      </w:pPr>
    </w:p>
    <w:p w14:paraId="057CB58A" w14:textId="72098F20" w:rsidR="00436887" w:rsidRPr="00436887" w:rsidRDefault="00436887" w:rsidP="003A3D63">
      <w:pPr>
        <w:pStyle w:val="Heading1"/>
        <w:numPr>
          <w:ilvl w:val="0"/>
          <w:numId w:val="7"/>
        </w:numPr>
      </w:pPr>
      <w:bookmarkStart w:id="12" w:name="_Toc58518972"/>
      <w:r>
        <w:t>Overview</w:t>
      </w:r>
      <w:bookmarkEnd w:id="12"/>
    </w:p>
    <w:p w14:paraId="489EC266" w14:textId="77777777" w:rsidR="00B21F10" w:rsidRDefault="00B21F10" w:rsidP="003A3D63">
      <w:pPr>
        <w:rPr>
          <w:rFonts w:eastAsia="Arial"/>
        </w:rPr>
      </w:pPr>
    </w:p>
    <w:p w14:paraId="15ECD829" w14:textId="0E5206B0" w:rsidR="00B21F10" w:rsidRDefault="00436887" w:rsidP="003A3D63">
      <w:pPr>
        <w:rPr>
          <w:rFonts w:eastAsia="Arial"/>
          <w:b/>
          <w:bCs/>
          <w:color w:val="FF0000"/>
        </w:rPr>
      </w:pPr>
      <w:bookmarkStart w:id="13" w:name="_Hlk44320347"/>
      <w:r>
        <w:rPr>
          <w:rFonts w:eastAsia="Arial"/>
        </w:rPr>
        <w:t>The focus of the fund is on the mutual benefit gained from bringing fresh thinking, creative and entrepreneurial new talent into your workplace or network</w:t>
      </w:r>
      <w:r w:rsidR="000C62FD">
        <w:rPr>
          <w:rFonts w:eastAsia="Arial"/>
        </w:rPr>
        <w:t>,</w:t>
      </w:r>
      <w:r>
        <w:rPr>
          <w:rFonts w:eastAsia="Arial"/>
        </w:rPr>
        <w:t xml:space="preserve"> </w:t>
      </w:r>
      <w:r w:rsidR="000B7A87">
        <w:rPr>
          <w:rFonts w:eastAsia="Arial"/>
        </w:rPr>
        <w:t>whil</w:t>
      </w:r>
      <w:r w:rsidR="000C62FD">
        <w:rPr>
          <w:rFonts w:eastAsia="Arial"/>
        </w:rPr>
        <w:t>e</w:t>
      </w:r>
      <w:r>
        <w:rPr>
          <w:rFonts w:eastAsia="Arial"/>
        </w:rPr>
        <w:t xml:space="preserve"> giving</w:t>
      </w:r>
      <w:r w:rsidR="003C6BD2">
        <w:rPr>
          <w:rFonts w:eastAsia="Arial"/>
        </w:rPr>
        <w:t xml:space="preserve"> </w:t>
      </w:r>
      <w:r w:rsidR="000A5134">
        <w:rPr>
          <w:rFonts w:eastAsia="Arial"/>
        </w:rPr>
        <w:t>18-25s</w:t>
      </w:r>
      <w:r w:rsidR="003A40B3">
        <w:rPr>
          <w:rFonts w:eastAsia="Arial"/>
        </w:rPr>
        <w:t xml:space="preserve"> </w:t>
      </w:r>
      <w:r>
        <w:rPr>
          <w:rFonts w:eastAsia="Arial"/>
        </w:rPr>
        <w:t>the opportunity to</w:t>
      </w:r>
      <w:r w:rsidR="000A5134">
        <w:rPr>
          <w:rFonts w:eastAsia="Arial"/>
        </w:rPr>
        <w:t xml:space="preserve"> </w:t>
      </w:r>
      <w:r w:rsidR="003C6BD2">
        <w:rPr>
          <w:rFonts w:eastAsia="Arial"/>
        </w:rPr>
        <w:t>deliver</w:t>
      </w:r>
      <w:r w:rsidR="000A5134">
        <w:rPr>
          <w:rFonts w:eastAsia="Arial"/>
        </w:rPr>
        <w:t xml:space="preserve"> their own projects </w:t>
      </w:r>
      <w:r w:rsidR="003C6BD2">
        <w:rPr>
          <w:rFonts w:eastAsia="Arial"/>
        </w:rPr>
        <w:t xml:space="preserve">and </w:t>
      </w:r>
      <w:r w:rsidR="003A40B3">
        <w:rPr>
          <w:rFonts w:eastAsia="Arial"/>
        </w:rPr>
        <w:t>receive</w:t>
      </w:r>
      <w:r w:rsidR="000A5134">
        <w:rPr>
          <w:rFonts w:eastAsia="Arial"/>
        </w:rPr>
        <w:t xml:space="preserve"> support </w:t>
      </w:r>
      <w:r w:rsidR="003A40B3">
        <w:rPr>
          <w:rFonts w:eastAsia="Arial"/>
        </w:rPr>
        <w:t xml:space="preserve">from </w:t>
      </w:r>
      <w:r>
        <w:rPr>
          <w:rFonts w:eastAsia="Arial"/>
        </w:rPr>
        <w:t>your</w:t>
      </w:r>
      <w:r w:rsidR="003A40B3">
        <w:rPr>
          <w:rFonts w:eastAsia="Arial"/>
        </w:rPr>
        <w:t xml:space="preserve"> organisation </w:t>
      </w:r>
      <w:r w:rsidR="000A5134">
        <w:rPr>
          <w:rFonts w:eastAsia="Arial"/>
        </w:rPr>
        <w:t xml:space="preserve">through </w:t>
      </w:r>
      <w:r w:rsidR="0052248B">
        <w:rPr>
          <w:rFonts w:eastAsia="Arial"/>
        </w:rPr>
        <w:t xml:space="preserve">incubation, </w:t>
      </w:r>
      <w:r w:rsidR="000A5134">
        <w:rPr>
          <w:rFonts w:eastAsia="Arial"/>
        </w:rPr>
        <w:t xml:space="preserve">training, mentoring and networking. </w:t>
      </w:r>
    </w:p>
    <w:bookmarkEnd w:id="13"/>
    <w:p w14:paraId="436EA9D8" w14:textId="77777777" w:rsidR="00B21F10" w:rsidRDefault="00B21F10" w:rsidP="003A3D63">
      <w:pPr>
        <w:rPr>
          <w:rFonts w:eastAsia="Arial"/>
        </w:rPr>
      </w:pPr>
    </w:p>
    <w:p w14:paraId="771F777D" w14:textId="422C18CC" w:rsidR="0001504F" w:rsidRDefault="0001504F" w:rsidP="003A3D63">
      <w:pPr>
        <w:rPr>
          <w:rFonts w:eastAsia="Arial"/>
        </w:rPr>
      </w:pPr>
      <w:r>
        <w:rPr>
          <w:rFonts w:eastAsia="Arial"/>
        </w:rPr>
        <w:t>Companies</w:t>
      </w:r>
      <w:r w:rsidR="00436887">
        <w:rPr>
          <w:rFonts w:eastAsia="Arial"/>
        </w:rPr>
        <w:t>, collectives</w:t>
      </w:r>
      <w:r w:rsidR="0052248B">
        <w:rPr>
          <w:rFonts w:eastAsia="Arial"/>
        </w:rPr>
        <w:t>, sole traders</w:t>
      </w:r>
      <w:r>
        <w:rPr>
          <w:rFonts w:eastAsia="Arial"/>
        </w:rPr>
        <w:t xml:space="preserve"> and not-for-profits </w:t>
      </w:r>
      <w:r w:rsidR="00260D06">
        <w:rPr>
          <w:rFonts w:eastAsia="Arial"/>
        </w:rPr>
        <w:t xml:space="preserve">in the music industries* </w:t>
      </w:r>
      <w:r>
        <w:rPr>
          <w:rFonts w:eastAsia="Arial"/>
        </w:rPr>
        <w:t>across the UK are eligible to apply. We’re particularly interested in micro-businesses (between 1-9 employees) and small-scale enterprises (1</w:t>
      </w:r>
      <w:r w:rsidR="00B4786F">
        <w:rPr>
          <w:rFonts w:eastAsia="Arial"/>
        </w:rPr>
        <w:t>0</w:t>
      </w:r>
      <w:r>
        <w:rPr>
          <w:rFonts w:eastAsia="Arial"/>
        </w:rPr>
        <w:t xml:space="preserve">-49 employees); or groups of these working together as partners (consortiums). </w:t>
      </w:r>
      <w:r w:rsidR="000B7A87">
        <w:rPr>
          <w:rFonts w:eastAsia="Arial"/>
        </w:rPr>
        <w:t xml:space="preserve">See Section 4 for more information on eligibility. </w:t>
      </w:r>
    </w:p>
    <w:p w14:paraId="5070897C" w14:textId="08573C6E" w:rsidR="000B7A87" w:rsidRPr="00C35C96" w:rsidRDefault="000B7A87" w:rsidP="003A3D63"/>
    <w:p w14:paraId="15B60E65" w14:textId="2558E9AB" w:rsidR="000B7A87" w:rsidRPr="00C35C96" w:rsidRDefault="000B7A87" w:rsidP="003A3D63">
      <w:r w:rsidRPr="00C35C96">
        <w:lastRenderedPageBreak/>
        <w:t>As we enter a new era for the industries following significant world events – COVID-19 and the Black Lives Matter movement –</w:t>
      </w:r>
      <w:r w:rsidR="000348FB" w:rsidRPr="00C35C96">
        <w:t xml:space="preserve"> there is a</w:t>
      </w:r>
      <w:r w:rsidR="000348FB">
        <w:t xml:space="preserve"> desire</w:t>
      </w:r>
      <w:r w:rsidR="000348FB" w:rsidRPr="00C35C96">
        <w:t xml:space="preserve"> to create a fairer and more diverse </w:t>
      </w:r>
      <w:r w:rsidR="007F4048">
        <w:t>system.</w:t>
      </w:r>
      <w:r w:rsidR="000348FB" w:rsidRPr="000348FB">
        <w:rPr>
          <w:rFonts w:eastAsia="Arial"/>
        </w:rPr>
        <w:t xml:space="preserve"> </w:t>
      </w:r>
      <w:r w:rsidR="000348FB">
        <w:rPr>
          <w:rFonts w:eastAsia="Arial"/>
        </w:rPr>
        <w:t xml:space="preserve">This fund will help enable the change, providing the opportunity for businesses to </w:t>
      </w:r>
      <w:r w:rsidR="000348FB" w:rsidRPr="00FD612C">
        <w:rPr>
          <w:rFonts w:eastAsia="Arial"/>
        </w:rPr>
        <w:t>harness the energy, creativity and insight of young people for business and creative development</w:t>
      </w:r>
      <w:r w:rsidR="000348FB">
        <w:rPr>
          <w:rFonts w:eastAsia="Arial"/>
        </w:rPr>
        <w:t>.</w:t>
      </w:r>
    </w:p>
    <w:p w14:paraId="3202AD08" w14:textId="5B7841B3" w:rsidR="00E97651" w:rsidRDefault="00E97651" w:rsidP="003A3D63">
      <w:pPr>
        <w:rPr>
          <w:rFonts w:eastAsia="Arial"/>
        </w:rPr>
      </w:pPr>
    </w:p>
    <w:p w14:paraId="2F7D5C00" w14:textId="0F17D570" w:rsidR="00116E59" w:rsidRDefault="00116E59" w:rsidP="003A3D63">
      <w:pPr>
        <w:rPr>
          <w:rFonts w:eastAsia="Arial"/>
        </w:rPr>
      </w:pPr>
      <w:r>
        <w:rPr>
          <w:rFonts w:eastAsia="Arial"/>
        </w:rPr>
        <w:t xml:space="preserve">In order to address issues of underrepresentation in the industries, people from less advantaged backgrounds need to be paid fairly, and they may require extra support to participate. At least 50% of any grant funding must be paid to the 18-25s. The full budget guidelines for this fund are on pages 9 and 10. </w:t>
      </w:r>
    </w:p>
    <w:p w14:paraId="0776A45B" w14:textId="2F92FC76" w:rsidR="00B21F10" w:rsidRPr="000C62FD" w:rsidRDefault="000A5134" w:rsidP="003A3D63">
      <w:pPr>
        <w:pStyle w:val="Heading2"/>
      </w:pPr>
      <w:bookmarkStart w:id="14" w:name="_Toc58518973"/>
      <w:r w:rsidRPr="000C62FD">
        <w:t xml:space="preserve">The </w:t>
      </w:r>
      <w:r w:rsidR="00B97236" w:rsidRPr="000C62FD">
        <w:t>research</w:t>
      </w:r>
      <w:bookmarkEnd w:id="14"/>
    </w:p>
    <w:p w14:paraId="6D8BE536" w14:textId="77777777" w:rsidR="00B21F10" w:rsidRDefault="00B21F10" w:rsidP="003A3D63">
      <w:pPr>
        <w:rPr>
          <w:rFonts w:eastAsia="Arial"/>
        </w:rPr>
      </w:pPr>
    </w:p>
    <w:p w14:paraId="6036963C" w14:textId="255E14B6" w:rsidR="00B21F10" w:rsidRDefault="000A5134" w:rsidP="003A3D63">
      <w:pPr>
        <w:rPr>
          <w:rFonts w:eastAsia="Arial"/>
        </w:rPr>
      </w:pPr>
      <w:bookmarkStart w:id="15" w:name="_Hlk44578672"/>
      <w:r>
        <w:rPr>
          <w:rFonts w:eastAsia="Arial"/>
        </w:rPr>
        <w:t>In developing this fund, Youth Music spoke to over 100 stakeholders (</w:t>
      </w:r>
      <w:r w:rsidR="00592C29">
        <w:rPr>
          <w:rFonts w:eastAsia="Arial"/>
        </w:rPr>
        <w:t>young people</w:t>
      </w:r>
      <w:r>
        <w:rPr>
          <w:rFonts w:eastAsia="Arial"/>
        </w:rPr>
        <w:t xml:space="preserve">, organisations, funders) and </w:t>
      </w:r>
      <w:r w:rsidRPr="00983A3E">
        <w:rPr>
          <w:rFonts w:eastAsia="Arial"/>
        </w:rPr>
        <w:t>surveyed over 1,300 young adults</w:t>
      </w:r>
      <w:r>
        <w:rPr>
          <w:rFonts w:eastAsia="Arial"/>
        </w:rPr>
        <w:t xml:space="preserve"> </w:t>
      </w:r>
      <w:r w:rsidR="00592C29">
        <w:rPr>
          <w:rFonts w:eastAsia="Arial"/>
        </w:rPr>
        <w:t>(aged</w:t>
      </w:r>
      <w:r>
        <w:rPr>
          <w:rFonts w:eastAsia="Arial"/>
        </w:rPr>
        <w:t xml:space="preserve"> 18-25</w:t>
      </w:r>
      <w:r w:rsidR="00592C29">
        <w:rPr>
          <w:rFonts w:eastAsia="Arial"/>
        </w:rPr>
        <w:t>)</w:t>
      </w:r>
      <w:r>
        <w:rPr>
          <w:rFonts w:eastAsia="Arial"/>
        </w:rPr>
        <w:t xml:space="preserve"> in a wide-ranging series of consultations. </w:t>
      </w:r>
      <w:r w:rsidR="00C90DD6">
        <w:rPr>
          <w:rFonts w:eastAsia="Arial"/>
        </w:rPr>
        <w:t>Th</w:t>
      </w:r>
      <w:r w:rsidR="0001504F">
        <w:rPr>
          <w:rFonts w:eastAsia="Arial"/>
        </w:rPr>
        <w:t>e</w:t>
      </w:r>
      <w:r w:rsidR="00C90DD6">
        <w:rPr>
          <w:rFonts w:eastAsia="Arial"/>
        </w:rPr>
        <w:t xml:space="preserve"> guidance and application form </w:t>
      </w:r>
      <w:r w:rsidR="0001504F">
        <w:rPr>
          <w:rFonts w:eastAsia="Arial"/>
        </w:rPr>
        <w:t>is based on what we heard</w:t>
      </w:r>
      <w:r w:rsidR="000C62FD">
        <w:rPr>
          <w:rFonts w:eastAsia="Arial"/>
        </w:rPr>
        <w:t>,</w:t>
      </w:r>
      <w:r w:rsidR="00983A3E">
        <w:rPr>
          <w:rFonts w:eastAsia="Arial"/>
        </w:rPr>
        <w:t xml:space="preserve"> and </w:t>
      </w:r>
      <w:r w:rsidR="000C62FD">
        <w:rPr>
          <w:rFonts w:eastAsia="Arial"/>
        </w:rPr>
        <w:t xml:space="preserve">the findings have </w:t>
      </w:r>
      <w:r w:rsidR="00983A3E">
        <w:rPr>
          <w:rFonts w:eastAsia="Arial"/>
        </w:rPr>
        <w:t xml:space="preserve">also </w:t>
      </w:r>
      <w:r w:rsidR="000C62FD">
        <w:rPr>
          <w:rFonts w:eastAsia="Arial"/>
        </w:rPr>
        <w:t>informed</w:t>
      </w:r>
      <w:r w:rsidR="00983A3E">
        <w:rPr>
          <w:rFonts w:eastAsia="Arial"/>
        </w:rPr>
        <w:t xml:space="preserve"> a </w:t>
      </w:r>
      <w:hyperlink r:id="rId11" w:history="1">
        <w:r w:rsidR="00983A3E" w:rsidRPr="00325CBC">
          <w:rPr>
            <w:rStyle w:val="Hyperlink"/>
            <w:rFonts w:eastAsia="Arial"/>
          </w:rPr>
          <w:t>research report</w:t>
        </w:r>
        <w:r w:rsidR="00325CBC" w:rsidRPr="00325CBC">
          <w:rPr>
            <w:rStyle w:val="Hyperlink"/>
            <w:rFonts w:eastAsia="Arial"/>
          </w:rPr>
          <w:t>: A</w:t>
        </w:r>
        <w:r w:rsidR="00983A3E" w:rsidRPr="00325CBC">
          <w:rPr>
            <w:rStyle w:val="Hyperlink"/>
            <w:rFonts w:eastAsia="Arial"/>
          </w:rPr>
          <w:t xml:space="preserve"> </w:t>
        </w:r>
        <w:hyperlink r:id="rId12" w:history="1">
          <w:r w:rsidR="00983A3E" w:rsidRPr="00325CBC">
            <w:rPr>
              <w:rStyle w:val="Hyperlink"/>
              <w:rFonts w:eastAsia="Arial"/>
            </w:rPr>
            <w:t>Blueprint for the Future</w:t>
          </w:r>
        </w:hyperlink>
      </w:hyperlink>
      <w:r w:rsidR="0001504F">
        <w:rPr>
          <w:rFonts w:eastAsia="Arial"/>
        </w:rPr>
        <w:t>.</w:t>
      </w:r>
      <w:r w:rsidR="00983A3E">
        <w:rPr>
          <w:rFonts w:eastAsia="Arial"/>
        </w:rPr>
        <w:t xml:space="preserve"> The research will give you a fuller understanding of the context for this fund and we recommend that you read it in conjunction with this guidance.</w:t>
      </w:r>
    </w:p>
    <w:bookmarkEnd w:id="15"/>
    <w:p w14:paraId="76B1CBD1" w14:textId="1DE4FF5F" w:rsidR="00503742" w:rsidRDefault="00503742" w:rsidP="003A3D63">
      <w:pPr>
        <w:rPr>
          <w:rFonts w:eastAsia="Arial"/>
        </w:rPr>
      </w:pPr>
    </w:p>
    <w:p w14:paraId="41C91470" w14:textId="33AD30A1" w:rsidR="00503742" w:rsidRDefault="00260D06" w:rsidP="003A3D63">
      <w:pPr>
        <w:pStyle w:val="Heading2"/>
      </w:pPr>
      <w:bookmarkStart w:id="16" w:name="_Toc58518974"/>
      <w:r>
        <w:t>*</w:t>
      </w:r>
      <w:r w:rsidR="00503742">
        <w:t>The music industries</w:t>
      </w:r>
      <w:bookmarkEnd w:id="16"/>
    </w:p>
    <w:p w14:paraId="5A21ED1E" w14:textId="77777777" w:rsidR="00503742" w:rsidRDefault="00503742" w:rsidP="003A3D63">
      <w:pPr>
        <w:rPr>
          <w:rFonts w:eastAsia="Arial"/>
        </w:rPr>
      </w:pPr>
    </w:p>
    <w:p w14:paraId="7D8D027E" w14:textId="53D31D07" w:rsidR="000348FB" w:rsidRPr="000540EF" w:rsidRDefault="00503742" w:rsidP="003A3D63">
      <w:pPr>
        <w:pStyle w:val="NormalWeb"/>
        <w:rPr>
          <w:sz w:val="22"/>
          <w:szCs w:val="22"/>
        </w:rPr>
      </w:pPr>
      <w:r w:rsidRPr="000540EF">
        <w:rPr>
          <w:rFonts w:eastAsia="Arial"/>
          <w:sz w:val="22"/>
          <w:szCs w:val="22"/>
        </w:rPr>
        <w:t>We use the term ‘music industries’, not ‘the music industry’</w:t>
      </w:r>
      <w:r w:rsidR="007F4048" w:rsidRPr="000540EF">
        <w:rPr>
          <w:rFonts w:eastAsia="Arial"/>
          <w:sz w:val="22"/>
          <w:szCs w:val="22"/>
        </w:rPr>
        <w:t xml:space="preserve"> to reflect the full range of </w:t>
      </w:r>
      <w:r w:rsidR="007F4048" w:rsidRPr="000540EF">
        <w:rPr>
          <w:sz w:val="22"/>
          <w:szCs w:val="22"/>
        </w:rPr>
        <w:t>large and small companies, not-for-profits, sole traders and collectives who generate employment, revenue and audiences through music.</w:t>
      </w:r>
      <w:r w:rsidR="007F4048" w:rsidRPr="000540EF">
        <w:rPr>
          <w:rFonts w:eastAsia="Arial"/>
          <w:sz w:val="22"/>
          <w:szCs w:val="22"/>
        </w:rPr>
        <w:t xml:space="preserve"> </w:t>
      </w:r>
      <w:r w:rsidR="000348FB" w:rsidRPr="000540EF">
        <w:rPr>
          <w:sz w:val="22"/>
          <w:szCs w:val="22"/>
        </w:rPr>
        <w:t>From musicians</w:t>
      </w:r>
      <w:r w:rsidR="007A6145">
        <w:rPr>
          <w:sz w:val="22"/>
          <w:szCs w:val="22"/>
        </w:rPr>
        <w:t xml:space="preserve"> to </w:t>
      </w:r>
      <w:r w:rsidR="000348FB" w:rsidRPr="000540EF">
        <w:rPr>
          <w:sz w:val="22"/>
          <w:szCs w:val="22"/>
        </w:rPr>
        <w:t>their management teams</w:t>
      </w:r>
      <w:r w:rsidR="007A6145">
        <w:rPr>
          <w:sz w:val="22"/>
          <w:szCs w:val="22"/>
        </w:rPr>
        <w:t xml:space="preserve"> and touring crews</w:t>
      </w:r>
      <w:r w:rsidR="000348FB" w:rsidRPr="000540EF">
        <w:rPr>
          <w:sz w:val="22"/>
          <w:szCs w:val="22"/>
        </w:rPr>
        <w:t>, to the craftspeople and coders who make musical instruments and music</w:t>
      </w:r>
      <w:r w:rsidR="000C62FD" w:rsidRPr="000540EF">
        <w:rPr>
          <w:sz w:val="22"/>
          <w:szCs w:val="22"/>
        </w:rPr>
        <w:t>-</w:t>
      </w:r>
      <w:r w:rsidR="000348FB" w:rsidRPr="000540EF">
        <w:rPr>
          <w:sz w:val="22"/>
          <w:szCs w:val="22"/>
        </w:rPr>
        <w:t xml:space="preserve">making software, </w:t>
      </w:r>
      <w:r w:rsidR="000C62FD" w:rsidRPr="000540EF">
        <w:rPr>
          <w:sz w:val="22"/>
          <w:szCs w:val="22"/>
        </w:rPr>
        <w:t xml:space="preserve">to </w:t>
      </w:r>
      <w:r w:rsidR="000348FB" w:rsidRPr="000540EF">
        <w:rPr>
          <w:sz w:val="22"/>
          <w:szCs w:val="22"/>
        </w:rPr>
        <w:t>the people who work in PR, distribution and licencing and legal teams, as well as trade bodies, unions and federations, teachers and education providers.</w:t>
      </w:r>
    </w:p>
    <w:p w14:paraId="234E88BB" w14:textId="77777777" w:rsidR="00B21F10" w:rsidRDefault="00B21F10" w:rsidP="003A3D63">
      <w:pPr>
        <w:rPr>
          <w:rFonts w:eastAsia="Arial"/>
        </w:rPr>
      </w:pPr>
      <w:bookmarkStart w:id="17" w:name="_tyjcwt" w:colFirst="0" w:colLast="0"/>
      <w:bookmarkEnd w:id="17"/>
    </w:p>
    <w:p w14:paraId="16E03EB6" w14:textId="477745AE" w:rsidR="00B21F10" w:rsidRDefault="007F4048" w:rsidP="003A3D63">
      <w:pPr>
        <w:pStyle w:val="Heading2"/>
      </w:pPr>
      <w:bookmarkStart w:id="18" w:name="_Toc58518975"/>
      <w:r>
        <w:t>The people we want to support</w:t>
      </w:r>
      <w:bookmarkEnd w:id="18"/>
      <w:r w:rsidR="00E97651">
        <w:t xml:space="preserve"> </w:t>
      </w:r>
    </w:p>
    <w:p w14:paraId="33D27840" w14:textId="77777777" w:rsidR="00B21F10" w:rsidRDefault="00B21F10" w:rsidP="003A3D63">
      <w:pPr>
        <w:rPr>
          <w:rFonts w:eastAsia="Arial"/>
        </w:rPr>
      </w:pPr>
    </w:p>
    <w:p w14:paraId="4A7DFA33" w14:textId="6FF03AE0" w:rsidR="007F4048" w:rsidRPr="00D54C5A" w:rsidRDefault="007F4048" w:rsidP="003A3D63">
      <w:pPr>
        <w:rPr>
          <w:rFonts w:eastAsia="Arial"/>
          <w:b/>
          <w:color w:val="000000"/>
        </w:rPr>
      </w:pPr>
      <w:r>
        <w:rPr>
          <w:rFonts w:eastAsia="Arial"/>
        </w:rPr>
        <w:t>We want to back dynamic and innovative businesses and not</w:t>
      </w:r>
      <w:r w:rsidR="000C62FD">
        <w:rPr>
          <w:rFonts w:eastAsia="Arial"/>
        </w:rPr>
        <w:t>-</w:t>
      </w:r>
      <w:r>
        <w:rPr>
          <w:rFonts w:eastAsia="Arial"/>
        </w:rPr>
        <w:t>for</w:t>
      </w:r>
      <w:r w:rsidR="000C62FD">
        <w:rPr>
          <w:rFonts w:eastAsia="Arial"/>
        </w:rPr>
        <w:t>-</w:t>
      </w:r>
      <w:r>
        <w:rPr>
          <w:rFonts w:eastAsia="Arial"/>
        </w:rPr>
        <w:t xml:space="preserve">profits within the music industries who can offer </w:t>
      </w:r>
      <w:r w:rsidR="00B4786F">
        <w:rPr>
          <w:rFonts w:eastAsia="Arial"/>
        </w:rPr>
        <w:t xml:space="preserve"> genuine</w:t>
      </w:r>
      <w:r>
        <w:rPr>
          <w:rFonts w:eastAsia="Arial"/>
        </w:rPr>
        <w:t xml:space="preserve"> work opportunities</w:t>
      </w:r>
      <w:r w:rsidR="000C62FD">
        <w:rPr>
          <w:rFonts w:eastAsia="Arial"/>
        </w:rPr>
        <w:t>, l</w:t>
      </w:r>
      <w:r>
        <w:rPr>
          <w:rFonts w:eastAsia="Arial"/>
        </w:rPr>
        <w:t xml:space="preserve">ed by well-networked people who believe in </w:t>
      </w:r>
      <w:r w:rsidR="000C62FD">
        <w:rPr>
          <w:rFonts w:eastAsia="Arial"/>
        </w:rPr>
        <w:t>supporting the next generation</w:t>
      </w:r>
      <w:r>
        <w:rPr>
          <w:rFonts w:eastAsia="Arial"/>
        </w:rPr>
        <w:t xml:space="preserve"> and have a genuine desire to open up access to the industries. </w:t>
      </w:r>
      <w:r w:rsidR="000C62FD">
        <w:rPr>
          <w:rFonts w:eastAsia="Arial"/>
        </w:rPr>
        <w:t>We’re looking for c</w:t>
      </w:r>
      <w:r>
        <w:rPr>
          <w:rFonts w:eastAsia="Arial"/>
        </w:rPr>
        <w:t xml:space="preserve">ompanies for whom Youth Music investment could seed-fund more permanent ways of supporting talent from diverse backgrounds. </w:t>
      </w:r>
    </w:p>
    <w:p w14:paraId="016B4FEF" w14:textId="77777777" w:rsidR="007F4048" w:rsidRDefault="007F4048" w:rsidP="003A3D63">
      <w:pPr>
        <w:rPr>
          <w:rFonts w:eastAsia="Arial"/>
        </w:rPr>
      </w:pPr>
    </w:p>
    <w:p w14:paraId="1493D6FC" w14:textId="1CB3E1CC" w:rsidR="008538C7" w:rsidRDefault="007F4048" w:rsidP="003A3D63">
      <w:pPr>
        <w:rPr>
          <w:rFonts w:eastAsia="Arial"/>
        </w:rPr>
      </w:pPr>
      <w:bookmarkStart w:id="19" w:name="_Hlk44320731"/>
      <w:r>
        <w:rPr>
          <w:rFonts w:eastAsia="Arial"/>
        </w:rPr>
        <w:t xml:space="preserve">The focus of your support will be </w:t>
      </w:r>
      <w:bookmarkStart w:id="20" w:name="_Hlk44320439"/>
      <w:r w:rsidR="000A5134">
        <w:rPr>
          <w:rFonts w:eastAsia="Arial"/>
        </w:rPr>
        <w:t xml:space="preserve">18-25s who </w:t>
      </w:r>
      <w:r w:rsidR="00041070">
        <w:rPr>
          <w:rFonts w:eastAsia="Arial"/>
        </w:rPr>
        <w:t>are</w:t>
      </w:r>
      <w:r w:rsidR="000A5134">
        <w:rPr>
          <w:rFonts w:eastAsia="Arial"/>
        </w:rPr>
        <w:t xml:space="preserve"> currently under-represented in the music industries</w:t>
      </w:r>
      <w:r w:rsidR="000C62FD">
        <w:rPr>
          <w:rFonts w:eastAsia="Arial"/>
        </w:rPr>
        <w:t xml:space="preserve">: </w:t>
      </w:r>
      <w:r w:rsidR="00380029">
        <w:rPr>
          <w:rFonts w:eastAsia="Arial"/>
        </w:rPr>
        <w:t>this includes both musicians and those who want to work in wider industry roles.</w:t>
      </w:r>
      <w:r w:rsidR="008538C7">
        <w:rPr>
          <w:rFonts w:eastAsia="Arial"/>
        </w:rPr>
        <w:t xml:space="preserve">  </w:t>
      </w:r>
      <w:bookmarkEnd w:id="20"/>
    </w:p>
    <w:bookmarkEnd w:id="19"/>
    <w:p w14:paraId="33470B84" w14:textId="5F2DB343" w:rsidR="004F09CC" w:rsidRDefault="00380029" w:rsidP="003A3D63">
      <w:pPr>
        <w:rPr>
          <w:rFonts w:eastAsia="Arial"/>
        </w:rPr>
      </w:pPr>
      <w:r>
        <w:rPr>
          <w:rFonts w:eastAsia="Arial"/>
        </w:rPr>
        <w:br/>
      </w:r>
      <w:r w:rsidR="00BF37BF">
        <w:rPr>
          <w:rFonts w:eastAsia="Arial"/>
        </w:rPr>
        <w:t xml:space="preserve">Several pieces of research </w:t>
      </w:r>
      <w:r>
        <w:rPr>
          <w:rFonts w:eastAsia="Arial"/>
        </w:rPr>
        <w:t xml:space="preserve">have </w:t>
      </w:r>
      <w:r w:rsidR="002307A1">
        <w:rPr>
          <w:rFonts w:eastAsia="Arial"/>
        </w:rPr>
        <w:t xml:space="preserve">highlighted the increased barriers faced by the </w:t>
      </w:r>
      <w:r w:rsidR="00D95A3A">
        <w:rPr>
          <w:rFonts w:eastAsia="Arial"/>
        </w:rPr>
        <w:t>following groups</w:t>
      </w:r>
      <w:r w:rsidR="00C34A76">
        <w:rPr>
          <w:rFonts w:eastAsia="Arial"/>
        </w:rPr>
        <w:t xml:space="preserve"> (although this is not an exhaustive list)</w:t>
      </w:r>
      <w:r w:rsidR="002307A1">
        <w:rPr>
          <w:rFonts w:eastAsia="Arial"/>
        </w:rPr>
        <w:t>:</w:t>
      </w:r>
    </w:p>
    <w:p w14:paraId="60D2B10E" w14:textId="77777777" w:rsidR="000D7826" w:rsidRDefault="00E25069" w:rsidP="003A3D63">
      <w:pPr>
        <w:pStyle w:val="ListParagraph"/>
        <w:numPr>
          <w:ilvl w:val="0"/>
          <w:numId w:val="10"/>
        </w:numPr>
        <w:rPr>
          <w:rFonts w:eastAsia="Arial"/>
        </w:rPr>
      </w:pPr>
      <w:r>
        <w:rPr>
          <w:rFonts w:eastAsia="Arial"/>
        </w:rPr>
        <w:t>Women</w:t>
      </w:r>
    </w:p>
    <w:p w14:paraId="0251EF13" w14:textId="3BEA1F82" w:rsidR="00D05C5A" w:rsidRDefault="00D05C5A" w:rsidP="003A3D63">
      <w:pPr>
        <w:pStyle w:val="ListParagraph"/>
        <w:numPr>
          <w:ilvl w:val="0"/>
          <w:numId w:val="10"/>
        </w:numPr>
        <w:rPr>
          <w:rFonts w:eastAsia="Arial"/>
        </w:rPr>
      </w:pPr>
      <w:r>
        <w:rPr>
          <w:rFonts w:eastAsia="Arial"/>
        </w:rPr>
        <w:t xml:space="preserve">Black, Asian </w:t>
      </w:r>
      <w:r w:rsidR="000C62FD">
        <w:rPr>
          <w:rFonts w:eastAsia="Arial"/>
        </w:rPr>
        <w:t xml:space="preserve">and </w:t>
      </w:r>
      <w:r>
        <w:rPr>
          <w:rFonts w:eastAsia="Arial"/>
        </w:rPr>
        <w:t>Minority Ethnic people</w:t>
      </w:r>
    </w:p>
    <w:p w14:paraId="22B1C6A5" w14:textId="5932FA62" w:rsidR="00E25069" w:rsidRDefault="00E25069" w:rsidP="003A3D63">
      <w:pPr>
        <w:pStyle w:val="ListParagraph"/>
        <w:numPr>
          <w:ilvl w:val="0"/>
          <w:numId w:val="10"/>
        </w:numPr>
        <w:rPr>
          <w:rFonts w:eastAsia="Arial"/>
        </w:rPr>
      </w:pPr>
      <w:r>
        <w:rPr>
          <w:rFonts w:eastAsia="Arial"/>
        </w:rPr>
        <w:t>Disab</w:t>
      </w:r>
      <w:r w:rsidR="00D95A3A">
        <w:rPr>
          <w:rFonts w:eastAsia="Arial"/>
        </w:rPr>
        <w:t>led people</w:t>
      </w:r>
      <w:r w:rsidR="002307A1">
        <w:rPr>
          <w:rFonts w:eastAsia="Arial"/>
        </w:rPr>
        <w:t xml:space="preserve"> </w:t>
      </w:r>
    </w:p>
    <w:p w14:paraId="6C8C7CCB" w14:textId="77777777" w:rsidR="00D05C5A" w:rsidRDefault="00D05C5A" w:rsidP="003A3D63">
      <w:pPr>
        <w:pStyle w:val="ListParagraph"/>
        <w:numPr>
          <w:ilvl w:val="0"/>
          <w:numId w:val="10"/>
        </w:numPr>
        <w:rPr>
          <w:rFonts w:eastAsia="Arial"/>
        </w:rPr>
      </w:pPr>
      <w:r>
        <w:rPr>
          <w:rFonts w:eastAsia="Arial"/>
        </w:rPr>
        <w:t xml:space="preserve">Those from less advantaged socio-economic backgrounds </w:t>
      </w:r>
    </w:p>
    <w:p w14:paraId="5CEA49D9" w14:textId="13BC6D34" w:rsidR="00E25069" w:rsidRDefault="00D95A3A" w:rsidP="003A3D63">
      <w:pPr>
        <w:pStyle w:val="ListParagraph"/>
        <w:numPr>
          <w:ilvl w:val="0"/>
          <w:numId w:val="10"/>
        </w:numPr>
        <w:rPr>
          <w:rFonts w:eastAsia="Arial"/>
        </w:rPr>
      </w:pPr>
      <w:r>
        <w:rPr>
          <w:rFonts w:eastAsia="Arial"/>
        </w:rPr>
        <w:t>Those l</w:t>
      </w:r>
      <w:r w:rsidR="00E25069">
        <w:rPr>
          <w:rFonts w:eastAsia="Arial"/>
        </w:rPr>
        <w:t>ocat</w:t>
      </w:r>
      <w:r>
        <w:rPr>
          <w:rFonts w:eastAsia="Arial"/>
        </w:rPr>
        <w:t>ed</w:t>
      </w:r>
      <w:r w:rsidR="00E25069">
        <w:rPr>
          <w:rFonts w:eastAsia="Arial"/>
        </w:rPr>
        <w:t xml:space="preserve"> outside </w:t>
      </w:r>
      <w:r w:rsidR="008538C7">
        <w:rPr>
          <w:rFonts w:eastAsia="Arial"/>
        </w:rPr>
        <w:t xml:space="preserve">major </w:t>
      </w:r>
      <w:r w:rsidR="00E25069">
        <w:rPr>
          <w:rFonts w:eastAsia="Arial"/>
        </w:rPr>
        <w:t>cities – suburban</w:t>
      </w:r>
      <w:r w:rsidR="008538C7">
        <w:rPr>
          <w:rFonts w:eastAsia="Arial"/>
        </w:rPr>
        <w:t>,</w:t>
      </w:r>
      <w:r w:rsidR="00E25069">
        <w:rPr>
          <w:rFonts w:eastAsia="Arial"/>
        </w:rPr>
        <w:t xml:space="preserve"> rural</w:t>
      </w:r>
      <w:r w:rsidR="008538C7">
        <w:rPr>
          <w:rFonts w:eastAsia="Arial"/>
        </w:rPr>
        <w:t>, small towns</w:t>
      </w:r>
    </w:p>
    <w:p w14:paraId="103C515A" w14:textId="6057BFB6" w:rsidR="002307A1" w:rsidRDefault="002307A1" w:rsidP="003A3D63">
      <w:pPr>
        <w:pStyle w:val="ListParagraph"/>
        <w:numPr>
          <w:ilvl w:val="0"/>
          <w:numId w:val="10"/>
        </w:numPr>
        <w:rPr>
          <w:rFonts w:eastAsia="Arial"/>
        </w:rPr>
      </w:pPr>
      <w:r>
        <w:rPr>
          <w:rFonts w:eastAsia="Arial"/>
        </w:rPr>
        <w:t>Neurodivergent people</w:t>
      </w:r>
    </w:p>
    <w:p w14:paraId="3C891CA0" w14:textId="468EFC71" w:rsidR="00D05C5A" w:rsidRDefault="00D05C5A" w:rsidP="003A3D63">
      <w:pPr>
        <w:pStyle w:val="ListParagraph"/>
        <w:numPr>
          <w:ilvl w:val="0"/>
          <w:numId w:val="10"/>
        </w:numPr>
        <w:rPr>
          <w:rFonts w:eastAsia="Arial"/>
        </w:rPr>
      </w:pPr>
      <w:r>
        <w:rPr>
          <w:rFonts w:eastAsia="Arial"/>
        </w:rPr>
        <w:t xml:space="preserve">Trans and </w:t>
      </w:r>
      <w:r w:rsidR="000C62FD">
        <w:rPr>
          <w:rFonts w:eastAsia="Arial"/>
        </w:rPr>
        <w:t>n</w:t>
      </w:r>
      <w:r>
        <w:rPr>
          <w:rFonts w:eastAsia="Arial"/>
        </w:rPr>
        <w:t>on-</w:t>
      </w:r>
      <w:r w:rsidR="000C62FD">
        <w:rPr>
          <w:rFonts w:eastAsia="Arial"/>
        </w:rPr>
        <w:t>b</w:t>
      </w:r>
      <w:r>
        <w:rPr>
          <w:rFonts w:eastAsia="Arial"/>
        </w:rPr>
        <w:t>inary people</w:t>
      </w:r>
    </w:p>
    <w:p w14:paraId="03F41830" w14:textId="0BACB867" w:rsidR="00041070" w:rsidRDefault="00041070" w:rsidP="003A3D63">
      <w:pPr>
        <w:pStyle w:val="ListParagraph"/>
        <w:numPr>
          <w:ilvl w:val="0"/>
          <w:numId w:val="10"/>
        </w:numPr>
        <w:rPr>
          <w:rFonts w:eastAsia="Arial"/>
        </w:rPr>
      </w:pPr>
      <w:r>
        <w:rPr>
          <w:rFonts w:eastAsia="Arial"/>
        </w:rPr>
        <w:t>Non-graduates</w:t>
      </w:r>
    </w:p>
    <w:p w14:paraId="5FC88792" w14:textId="77777777" w:rsidR="00BB14C0" w:rsidRPr="00C35C96" w:rsidRDefault="00BB14C0" w:rsidP="003A3D63">
      <w:pPr>
        <w:rPr>
          <w:rFonts w:eastAsia="Arial"/>
        </w:rPr>
      </w:pPr>
    </w:p>
    <w:p w14:paraId="721EBFA7" w14:textId="176FCC59" w:rsidR="00B21F10" w:rsidRDefault="007F4048" w:rsidP="003A3D63">
      <w:pPr>
        <w:rPr>
          <w:rFonts w:eastAsia="Arial"/>
        </w:rPr>
      </w:pPr>
      <w:bookmarkStart w:id="21" w:name="_Hlk44320455"/>
      <w:r>
        <w:rPr>
          <w:rFonts w:eastAsia="Arial"/>
        </w:rPr>
        <w:t xml:space="preserve">At least 50% of the grant must go directly to the 18-25s as a wage, commission or bursary. The remainder can pay for costs incurred by the organisation in staff time and other associated costs. </w:t>
      </w:r>
      <w:r w:rsidR="00984ACE">
        <w:rPr>
          <w:rFonts w:eastAsia="Arial"/>
        </w:rPr>
        <w:t xml:space="preserve">This fund is designed to provide positive action to support 18-25s to gain and sustain employment in the music industries, in recognition of the additional barriers they face and in line with Youth Music’s charitable objectives. </w:t>
      </w:r>
      <w:bookmarkStart w:id="22" w:name="_Hlk44674021"/>
      <w:r w:rsidR="002D78AE">
        <w:rPr>
          <w:rFonts w:eastAsia="Arial"/>
        </w:rPr>
        <w:t>Th</w:t>
      </w:r>
      <w:r w:rsidR="00A00117">
        <w:rPr>
          <w:rFonts w:eastAsia="Arial"/>
        </w:rPr>
        <w:t>is</w:t>
      </w:r>
      <w:r w:rsidR="002D78AE">
        <w:rPr>
          <w:rFonts w:eastAsia="Arial"/>
        </w:rPr>
        <w:t xml:space="preserve"> is particularly important </w:t>
      </w:r>
      <w:r w:rsidR="00A00117">
        <w:rPr>
          <w:rFonts w:eastAsia="Arial"/>
        </w:rPr>
        <w:t xml:space="preserve">at this moment in time </w:t>
      </w:r>
      <w:r w:rsidR="00C2618C">
        <w:rPr>
          <w:rFonts w:eastAsia="Arial"/>
        </w:rPr>
        <w:t>as</w:t>
      </w:r>
      <w:r w:rsidR="002D78AE">
        <w:rPr>
          <w:rFonts w:eastAsia="Arial"/>
        </w:rPr>
        <w:t xml:space="preserve"> 18-25s are </w:t>
      </w:r>
      <w:r w:rsidR="007E0DC9">
        <w:rPr>
          <w:rFonts w:eastAsia="Arial"/>
        </w:rPr>
        <w:t>likely to be amongst those most</w:t>
      </w:r>
      <w:r w:rsidR="002D78AE">
        <w:rPr>
          <w:rFonts w:eastAsia="Arial"/>
        </w:rPr>
        <w:t xml:space="preserve"> negatively affected by forthcoming economic challenges.</w:t>
      </w:r>
      <w:bookmarkEnd w:id="22"/>
    </w:p>
    <w:bookmarkEnd w:id="21"/>
    <w:p w14:paraId="5E017A05" w14:textId="77777777" w:rsidR="000540EF" w:rsidRDefault="000540EF" w:rsidP="003A3D63">
      <w:pPr>
        <w:rPr>
          <w:rFonts w:eastAsia="Arial"/>
        </w:rPr>
      </w:pPr>
    </w:p>
    <w:p w14:paraId="2A85AACA" w14:textId="6B3CFAE5" w:rsidR="00B21F10" w:rsidRPr="00D41563" w:rsidRDefault="00D516A0" w:rsidP="003A3D63">
      <w:pPr>
        <w:pStyle w:val="Heading2"/>
      </w:pPr>
      <w:bookmarkStart w:id="23" w:name="_3dy6vkm" w:colFirst="0" w:colLast="0"/>
      <w:bookmarkStart w:id="24" w:name="_Toc58518976"/>
      <w:bookmarkEnd w:id="23"/>
      <w:r>
        <w:t xml:space="preserve">Your </w:t>
      </w:r>
      <w:bookmarkStart w:id="25" w:name="_The_programme"/>
      <w:bookmarkEnd w:id="25"/>
      <w:r>
        <w:t>p</w:t>
      </w:r>
      <w:r w:rsidR="000A5134" w:rsidRPr="00D41563">
        <w:t>rogramme</w:t>
      </w:r>
      <w:bookmarkEnd w:id="24"/>
      <w:r w:rsidR="00E107C1" w:rsidRPr="00D41563">
        <w:t xml:space="preserve"> </w:t>
      </w:r>
    </w:p>
    <w:p w14:paraId="1F8A65BE" w14:textId="3E92787A" w:rsidR="000E6EC3" w:rsidRDefault="000E6EC3" w:rsidP="003A3D63"/>
    <w:p w14:paraId="6408A3FD" w14:textId="611F7ED8" w:rsidR="00D760E8" w:rsidRPr="00D41563" w:rsidRDefault="00D760E8" w:rsidP="003A3D63">
      <w:pPr>
        <w:rPr>
          <w:rFonts w:eastAsia="Arial"/>
        </w:rPr>
      </w:pPr>
      <w:r>
        <w:rPr>
          <w:rFonts w:eastAsia="Arial"/>
        </w:rPr>
        <w:t xml:space="preserve">To make a meaningful impact we want to see programmes that offer </w:t>
      </w:r>
      <w:r w:rsidRPr="009E1EE0">
        <w:rPr>
          <w:rFonts w:eastAsia="Arial"/>
        </w:rPr>
        <w:t>sustained and intensive support</w:t>
      </w:r>
      <w:r w:rsidRPr="001257C9">
        <w:rPr>
          <w:rFonts w:eastAsia="Arial"/>
        </w:rPr>
        <w:t>.</w:t>
      </w:r>
      <w:r>
        <w:rPr>
          <w:rFonts w:eastAsia="Arial"/>
        </w:rPr>
        <w:t xml:space="preserve"> Programmes should last for between three and 24 months and do not need to work with high numbers of people. </w:t>
      </w:r>
      <w:r w:rsidR="00D41563">
        <w:rPr>
          <w:rFonts w:eastAsia="Arial"/>
        </w:rPr>
        <w:t>(We expect that the majority of organisations will work with between two and 10 young people.)</w:t>
      </w:r>
    </w:p>
    <w:p w14:paraId="0F6BD540" w14:textId="77777777" w:rsidR="00D760E8" w:rsidRDefault="00D760E8" w:rsidP="003A3D63">
      <w:pPr>
        <w:rPr>
          <w:rFonts w:eastAsia="Arial"/>
        </w:rPr>
      </w:pPr>
    </w:p>
    <w:p w14:paraId="16C07B20" w14:textId="43148ADD" w:rsidR="000E6EC3" w:rsidRPr="00C35C96" w:rsidRDefault="00983A3E" w:rsidP="003A3D63">
      <w:r>
        <w:t>Y</w:t>
      </w:r>
      <w:r w:rsidR="00AB7F09">
        <w:t xml:space="preserve">our programme should be co-designed with 18-25s. </w:t>
      </w:r>
      <w:r w:rsidR="00116E59" w:rsidRPr="00ED5420">
        <w:rPr>
          <w:b/>
          <w:bCs/>
        </w:rPr>
        <w:t>The activities</w:t>
      </w:r>
      <w:r w:rsidR="00AB7F09" w:rsidRPr="00ED5420">
        <w:rPr>
          <w:b/>
          <w:bCs/>
        </w:rPr>
        <w:t xml:space="preserve"> </w:t>
      </w:r>
      <w:r w:rsidR="002210AE" w:rsidRPr="00ED5420">
        <w:rPr>
          <w:b/>
          <w:bCs/>
        </w:rPr>
        <w:t>should</w:t>
      </w:r>
      <w:r w:rsidR="000E6EC3" w:rsidRPr="00ED5420">
        <w:rPr>
          <w:b/>
          <w:bCs/>
        </w:rPr>
        <w:t xml:space="preserve"> </w:t>
      </w:r>
      <w:r w:rsidR="00116E59" w:rsidRPr="00ED5420">
        <w:rPr>
          <w:b/>
          <w:bCs/>
        </w:rPr>
        <w:t xml:space="preserve">cover </w:t>
      </w:r>
      <w:r w:rsidR="00116E59">
        <w:rPr>
          <w:b/>
          <w:bCs/>
        </w:rPr>
        <w:t>ALL</w:t>
      </w:r>
      <w:r w:rsidR="00116E59" w:rsidRPr="00ED5420">
        <w:rPr>
          <w:b/>
          <w:bCs/>
        </w:rPr>
        <w:t xml:space="preserve"> of </w:t>
      </w:r>
      <w:r w:rsidR="000E6EC3" w:rsidRPr="00ED5420">
        <w:rPr>
          <w:b/>
          <w:bCs/>
        </w:rPr>
        <w:t xml:space="preserve">the following </w:t>
      </w:r>
      <w:r w:rsidR="002210AE" w:rsidRPr="00ED5420">
        <w:rPr>
          <w:b/>
          <w:bCs/>
        </w:rPr>
        <w:t xml:space="preserve">core </w:t>
      </w:r>
      <w:r w:rsidR="00260D06" w:rsidRPr="00ED5420">
        <w:rPr>
          <w:b/>
          <w:bCs/>
        </w:rPr>
        <w:t>strands</w:t>
      </w:r>
      <w:r w:rsidR="00BB14C0" w:rsidRPr="00ED5420">
        <w:rPr>
          <w:b/>
          <w:bCs/>
        </w:rPr>
        <w:t>,</w:t>
      </w:r>
      <w:r w:rsidR="00BB14C0">
        <w:t xml:space="preserve"> which we have de</w:t>
      </w:r>
      <w:r>
        <w:t>vised in collaboration</w:t>
      </w:r>
      <w:r w:rsidR="00BB14C0">
        <w:t xml:space="preserve"> with employers and 18-25s</w:t>
      </w:r>
      <w:r w:rsidR="000E6EC3" w:rsidRPr="00C35C96">
        <w:t>:</w:t>
      </w:r>
    </w:p>
    <w:p w14:paraId="22BCD136" w14:textId="77777777" w:rsidR="000E6EC3" w:rsidRDefault="000E6EC3" w:rsidP="003A3D63"/>
    <w:p w14:paraId="1424C1CE" w14:textId="07A391E9" w:rsidR="000E6EC3" w:rsidRPr="000540EF" w:rsidRDefault="000E6EC3" w:rsidP="003A3D63">
      <w:pPr>
        <w:pStyle w:val="ListParagraph"/>
        <w:numPr>
          <w:ilvl w:val="0"/>
          <w:numId w:val="13"/>
        </w:numPr>
        <w:rPr>
          <w:b/>
          <w:bCs/>
        </w:rPr>
      </w:pPr>
      <w:r w:rsidRPr="000540EF">
        <w:rPr>
          <w:b/>
          <w:bCs/>
        </w:rPr>
        <w:t xml:space="preserve">Creative project </w:t>
      </w:r>
      <w:r w:rsidR="00116192" w:rsidRPr="000540EF">
        <w:rPr>
          <w:b/>
          <w:bCs/>
        </w:rPr>
        <w:t>or</w:t>
      </w:r>
      <w:r w:rsidRPr="000540EF">
        <w:rPr>
          <w:b/>
          <w:bCs/>
        </w:rPr>
        <w:t xml:space="preserve"> brief</w:t>
      </w:r>
    </w:p>
    <w:p w14:paraId="4BEB03AE" w14:textId="11F8F60B" w:rsidR="000E6EC3" w:rsidRDefault="000E6EC3" w:rsidP="003A3D63"/>
    <w:p w14:paraId="7668433B" w14:textId="77777777" w:rsidR="00984ACE" w:rsidRDefault="000E6EC3" w:rsidP="00984ACE">
      <w:pPr>
        <w:rPr>
          <w:rFonts w:eastAsia="Arial"/>
        </w:rPr>
      </w:pPr>
      <w:r>
        <w:rPr>
          <w:rFonts w:eastAsia="Arial"/>
        </w:rPr>
        <w:t xml:space="preserve">A strand whereby 18-25s can plan and execute a real project, developing project management skills and building up a track record and portfolio for future employment. </w:t>
      </w:r>
      <w:r w:rsidR="00984ACE">
        <w:rPr>
          <w:rFonts w:eastAsia="Arial"/>
        </w:rPr>
        <w:t>We will prioritise our investment in work that gives people autonomy to make decisions and lead.</w:t>
      </w:r>
    </w:p>
    <w:p w14:paraId="7D357EE1" w14:textId="0851667E" w:rsidR="002210AE" w:rsidRDefault="002210AE" w:rsidP="003A3D63">
      <w:pPr>
        <w:rPr>
          <w:rFonts w:eastAsia="Arial"/>
        </w:rPr>
      </w:pPr>
    </w:p>
    <w:p w14:paraId="1A5F5CF7" w14:textId="20F3DC76" w:rsidR="0054443F" w:rsidRDefault="00983A3E" w:rsidP="003A3D63">
      <w:pPr>
        <w:rPr>
          <w:rFonts w:eastAsia="Arial"/>
        </w:rPr>
      </w:pPr>
      <w:r>
        <w:rPr>
          <w:rFonts w:eastAsia="Arial"/>
        </w:rPr>
        <w:t xml:space="preserve">The </w:t>
      </w:r>
      <w:r w:rsidR="00361525">
        <w:rPr>
          <w:rFonts w:eastAsia="Arial"/>
        </w:rPr>
        <w:t xml:space="preserve">funding can be used to </w:t>
      </w:r>
      <w:r>
        <w:rPr>
          <w:rFonts w:eastAsia="Arial"/>
        </w:rPr>
        <w:t xml:space="preserve">employ, commission or </w:t>
      </w:r>
      <w:r w:rsidR="00361525">
        <w:rPr>
          <w:rFonts w:eastAsia="Arial"/>
        </w:rPr>
        <w:t>grant money to 18-25s (contracted according to what works best for you and them)</w:t>
      </w:r>
      <w:r w:rsidR="00B544EC">
        <w:rPr>
          <w:rFonts w:eastAsia="Arial"/>
        </w:rPr>
        <w:t>. You will help to incubate their business and creative ideas.</w:t>
      </w:r>
      <w:r w:rsidR="007E0DC9">
        <w:rPr>
          <w:rFonts w:eastAsia="Arial"/>
        </w:rPr>
        <w:t xml:space="preserve"> </w:t>
      </w:r>
      <w:r w:rsidR="0054443F">
        <w:rPr>
          <w:rFonts w:eastAsia="Arial"/>
        </w:rPr>
        <w:t xml:space="preserve">For more inspiration see our </w:t>
      </w:r>
      <w:hyperlink w:anchor="_8._Project_examples" w:history="1">
        <w:r w:rsidR="0054443F" w:rsidRPr="0054443F">
          <w:rPr>
            <w:rStyle w:val="Hyperlink"/>
            <w:rFonts w:eastAsia="Arial"/>
          </w:rPr>
          <w:t>project examples</w:t>
        </w:r>
      </w:hyperlink>
      <w:r w:rsidR="0054443F">
        <w:rPr>
          <w:rFonts w:eastAsia="Arial"/>
        </w:rPr>
        <w:t xml:space="preserve"> at the end of this document or check out</w:t>
      </w:r>
      <w:r w:rsidR="00361525" w:rsidRPr="00325CBC">
        <w:rPr>
          <w:rFonts w:eastAsia="Arial"/>
        </w:rPr>
        <w:t xml:space="preserve"> </w:t>
      </w:r>
      <w:hyperlink r:id="rId13" w:history="1">
        <w:r w:rsidR="00361525" w:rsidRPr="00984ACE">
          <w:rPr>
            <w:rStyle w:val="Hyperlink"/>
            <w:rFonts w:eastAsia="Arial"/>
          </w:rPr>
          <w:t xml:space="preserve">case studies of 18-25s </w:t>
        </w:r>
        <w:r w:rsidR="0054443F" w:rsidRPr="00984ACE">
          <w:rPr>
            <w:rStyle w:val="Hyperlink"/>
            <w:rFonts w:eastAsia="Arial"/>
          </w:rPr>
          <w:t>transforming the industries through running their own independent projects</w:t>
        </w:r>
      </w:hyperlink>
      <w:r w:rsidR="0054443F">
        <w:rPr>
          <w:rFonts w:eastAsia="Arial"/>
        </w:rPr>
        <w:t xml:space="preserve">. </w:t>
      </w:r>
    </w:p>
    <w:p w14:paraId="1E38ECFF" w14:textId="699B62B3" w:rsidR="0054443F" w:rsidRDefault="0054443F" w:rsidP="003A3D63">
      <w:pPr>
        <w:rPr>
          <w:rFonts w:eastAsia="Arial"/>
        </w:rPr>
      </w:pPr>
    </w:p>
    <w:p w14:paraId="092661EB" w14:textId="6C5643CF" w:rsidR="007E0DC9" w:rsidRDefault="007E0DC9" w:rsidP="003A3D63">
      <w:pPr>
        <w:rPr>
          <w:rFonts w:eastAsia="Arial"/>
        </w:rPr>
      </w:pPr>
      <w:r>
        <w:rPr>
          <w:rFonts w:eastAsia="Arial"/>
        </w:rPr>
        <w:t>We want to reflect the diverse range of careers in the music industries, including those not focused on becoming a musician or performing artist.</w:t>
      </w:r>
    </w:p>
    <w:p w14:paraId="38EC14F6" w14:textId="77777777" w:rsidR="00361525" w:rsidRDefault="00361525" w:rsidP="003A3D63">
      <w:pPr>
        <w:rPr>
          <w:rFonts w:eastAsia="Arial"/>
        </w:rPr>
      </w:pPr>
    </w:p>
    <w:p w14:paraId="0388E662" w14:textId="244EBC82" w:rsidR="000E6EC3" w:rsidRPr="000540EF" w:rsidRDefault="004912F5" w:rsidP="003A3D63">
      <w:pPr>
        <w:pStyle w:val="ListParagraph"/>
        <w:numPr>
          <w:ilvl w:val="0"/>
          <w:numId w:val="13"/>
        </w:numPr>
        <w:rPr>
          <w:b/>
          <w:bCs/>
        </w:rPr>
      </w:pPr>
      <w:r w:rsidRPr="000540EF">
        <w:rPr>
          <w:b/>
          <w:bCs/>
        </w:rPr>
        <w:t>Career development support</w:t>
      </w:r>
    </w:p>
    <w:p w14:paraId="4F1CD779" w14:textId="77777777" w:rsidR="000E6EC3" w:rsidRPr="00C35C96" w:rsidRDefault="000E6EC3" w:rsidP="003A3D63">
      <w:pPr>
        <w:rPr>
          <w:rFonts w:eastAsia="Arial"/>
        </w:rPr>
      </w:pPr>
    </w:p>
    <w:p w14:paraId="71101E98" w14:textId="6BE9CA8F" w:rsidR="002210AE" w:rsidRPr="004D7B01" w:rsidRDefault="00260D06" w:rsidP="003A3D63">
      <w:pPr>
        <w:rPr>
          <w:rFonts w:eastAsia="Arial"/>
          <w:color w:val="000000"/>
        </w:rPr>
      </w:pPr>
      <w:r>
        <w:rPr>
          <w:rFonts w:eastAsia="Arial"/>
        </w:rPr>
        <w:t>A</w:t>
      </w:r>
      <w:r w:rsidR="002210AE">
        <w:rPr>
          <w:rFonts w:eastAsia="Arial"/>
        </w:rPr>
        <w:t xml:space="preserve"> </w:t>
      </w:r>
      <w:r w:rsidR="004912F5">
        <w:rPr>
          <w:rFonts w:eastAsia="Arial"/>
        </w:rPr>
        <w:t xml:space="preserve">career development </w:t>
      </w:r>
      <w:r w:rsidR="000E6EC3">
        <w:rPr>
          <w:rFonts w:eastAsia="Arial"/>
        </w:rPr>
        <w:t xml:space="preserve">support </w:t>
      </w:r>
      <w:r>
        <w:rPr>
          <w:rFonts w:eastAsia="Arial"/>
        </w:rPr>
        <w:t xml:space="preserve">package </w:t>
      </w:r>
      <w:r w:rsidR="004912F5">
        <w:rPr>
          <w:rFonts w:eastAsia="Arial"/>
        </w:rPr>
        <w:t xml:space="preserve">delivered </w:t>
      </w:r>
      <w:r w:rsidR="000E6EC3">
        <w:rPr>
          <w:rFonts w:eastAsia="Arial"/>
        </w:rPr>
        <w:t xml:space="preserve">by </w:t>
      </w:r>
      <w:r w:rsidR="00B544EC">
        <w:rPr>
          <w:rFonts w:eastAsia="Arial"/>
        </w:rPr>
        <w:t>you or through a partner</w:t>
      </w:r>
      <w:r w:rsidR="000E6EC3">
        <w:rPr>
          <w:rFonts w:eastAsia="Arial"/>
        </w:rPr>
        <w:t>.</w:t>
      </w:r>
      <w:r w:rsidR="00B544EC">
        <w:rPr>
          <w:rFonts w:eastAsia="Arial"/>
        </w:rPr>
        <w:t xml:space="preserve"> </w:t>
      </w:r>
      <w:r w:rsidR="00D25803">
        <w:rPr>
          <w:rFonts w:eastAsia="Arial"/>
        </w:rPr>
        <w:br/>
      </w:r>
      <w:r w:rsidR="00D25803">
        <w:rPr>
          <w:rFonts w:eastAsia="Arial"/>
        </w:rPr>
        <w:br/>
      </w:r>
      <w:r w:rsidR="00B544EC">
        <w:rPr>
          <w:rFonts w:eastAsia="Arial"/>
        </w:rPr>
        <w:t>The support offer should have an element of flexibility to respond to individual need. We expect your offer to incorporate some or all of the elements in the list below, which is based on the</w:t>
      </w:r>
      <w:r w:rsidR="00365C46">
        <w:rPr>
          <w:rFonts w:eastAsia="Arial"/>
        </w:rPr>
        <w:t xml:space="preserve"> feedback </w:t>
      </w:r>
      <w:r w:rsidR="00FA3597">
        <w:rPr>
          <w:rFonts w:eastAsia="Arial"/>
        </w:rPr>
        <w:t>from the consultations and our research</w:t>
      </w:r>
      <w:r w:rsidR="00B544EC">
        <w:rPr>
          <w:rFonts w:eastAsia="Arial"/>
        </w:rPr>
        <w:t xml:space="preserve">: </w:t>
      </w:r>
    </w:p>
    <w:p w14:paraId="505B7BC2" w14:textId="77777777" w:rsidR="000071CA" w:rsidRDefault="000071CA" w:rsidP="003A3D63">
      <w:pPr>
        <w:rPr>
          <w:rFonts w:eastAsia="Arial"/>
        </w:rPr>
      </w:pPr>
    </w:p>
    <w:p w14:paraId="60A79E76" w14:textId="7ADB238C" w:rsidR="00B21F10" w:rsidRPr="003A3D63" w:rsidRDefault="000A5134" w:rsidP="003A3D63">
      <w:pPr>
        <w:pStyle w:val="ListParagraph"/>
        <w:numPr>
          <w:ilvl w:val="0"/>
          <w:numId w:val="28"/>
        </w:numPr>
        <w:rPr>
          <w:rFonts w:eastAsia="Arial"/>
          <w:color w:val="000000"/>
        </w:rPr>
      </w:pPr>
      <w:r w:rsidRPr="003A3D63">
        <w:rPr>
          <w:rFonts w:eastAsia="Arial"/>
          <w:color w:val="000000"/>
        </w:rPr>
        <w:t>Access to skilled mentors and coaches</w:t>
      </w:r>
      <w:r w:rsidR="004912F5" w:rsidRPr="003A3D63">
        <w:rPr>
          <w:rFonts w:eastAsia="Arial"/>
          <w:color w:val="000000"/>
        </w:rPr>
        <w:t xml:space="preserve"> (in particular from people </w:t>
      </w:r>
      <w:r w:rsidR="004912F5" w:rsidRPr="003A3D63">
        <w:rPr>
          <w:rFonts w:eastAsia="Arial"/>
        </w:rPr>
        <w:t>with experience navigating the current industries rather than those who gained their experience at a different time)</w:t>
      </w:r>
      <w:r w:rsidRPr="003A3D63">
        <w:rPr>
          <w:rFonts w:eastAsia="Arial"/>
          <w:color w:val="000000"/>
        </w:rPr>
        <w:t xml:space="preserve">. </w:t>
      </w:r>
    </w:p>
    <w:p w14:paraId="1976FEAB" w14:textId="77777777" w:rsidR="00B21F10" w:rsidRPr="003A3D63" w:rsidRDefault="000A5134" w:rsidP="003A3D63">
      <w:pPr>
        <w:pStyle w:val="ListParagraph"/>
        <w:numPr>
          <w:ilvl w:val="0"/>
          <w:numId w:val="28"/>
        </w:numPr>
        <w:rPr>
          <w:rFonts w:eastAsia="Arial"/>
        </w:rPr>
      </w:pPr>
      <w:r w:rsidRPr="003A3D63">
        <w:rPr>
          <w:rFonts w:eastAsia="Arial"/>
        </w:rPr>
        <w:t>Access to a network and/or opportunity to learn from peers.</w:t>
      </w:r>
    </w:p>
    <w:p w14:paraId="0514ABE2" w14:textId="39435F9F" w:rsidR="00B21F10" w:rsidRPr="003A3D63" w:rsidRDefault="000A5134" w:rsidP="003A3D63">
      <w:pPr>
        <w:pStyle w:val="ListParagraph"/>
        <w:numPr>
          <w:ilvl w:val="0"/>
          <w:numId w:val="28"/>
        </w:numPr>
        <w:rPr>
          <w:rFonts w:eastAsia="Arial"/>
        </w:rPr>
      </w:pPr>
      <w:r w:rsidRPr="003A3D63">
        <w:rPr>
          <w:rFonts w:eastAsia="Arial"/>
        </w:rPr>
        <w:t>Strengthening regional and suburban networks and provision for music careers (particularly outside</w:t>
      </w:r>
      <w:r w:rsidR="00AF0556">
        <w:rPr>
          <w:rFonts w:eastAsia="Arial"/>
        </w:rPr>
        <w:t xml:space="preserve"> of London</w:t>
      </w:r>
      <w:r w:rsidRPr="003A3D63">
        <w:rPr>
          <w:rFonts w:eastAsia="Arial"/>
        </w:rPr>
        <w:t>).</w:t>
      </w:r>
    </w:p>
    <w:p w14:paraId="0512B4B4" w14:textId="41CC3DF6" w:rsidR="00B21F10" w:rsidRPr="003A3D63" w:rsidRDefault="000A5134" w:rsidP="003A3D63">
      <w:pPr>
        <w:pStyle w:val="ListParagraph"/>
        <w:numPr>
          <w:ilvl w:val="0"/>
          <w:numId w:val="28"/>
        </w:numPr>
        <w:rPr>
          <w:rFonts w:eastAsia="Arial"/>
        </w:rPr>
      </w:pPr>
      <w:r w:rsidRPr="003A3D63">
        <w:rPr>
          <w:rFonts w:eastAsia="Arial"/>
        </w:rPr>
        <w:t>Support in developing and maintaining a portfolio career or a ‘side hustle’</w:t>
      </w:r>
      <w:r w:rsidR="00EF3119">
        <w:rPr>
          <w:rFonts w:eastAsia="Arial"/>
        </w:rPr>
        <w:t>, including</w:t>
      </w:r>
      <w:r w:rsidRPr="003A3D63">
        <w:rPr>
          <w:rFonts w:eastAsia="Arial"/>
        </w:rPr>
        <w:t>:</w:t>
      </w:r>
    </w:p>
    <w:p w14:paraId="39AB0853" w14:textId="77777777" w:rsidR="00B21F10" w:rsidRPr="003A3D63" w:rsidRDefault="000A5134" w:rsidP="003A3D63">
      <w:pPr>
        <w:pStyle w:val="ListParagraph"/>
        <w:numPr>
          <w:ilvl w:val="1"/>
          <w:numId w:val="29"/>
        </w:numPr>
      </w:pPr>
      <w:r w:rsidRPr="003A3D63">
        <w:rPr>
          <w:rFonts w:eastAsia="Arial"/>
        </w:rPr>
        <w:t xml:space="preserve">opportunities to generate revenue </w:t>
      </w:r>
    </w:p>
    <w:p w14:paraId="716B3510" w14:textId="45A61637" w:rsidR="00B21F10" w:rsidRPr="003A3D63" w:rsidRDefault="000A5134" w:rsidP="003A3D63">
      <w:pPr>
        <w:pStyle w:val="ListParagraph"/>
        <w:numPr>
          <w:ilvl w:val="1"/>
          <w:numId w:val="29"/>
        </w:numPr>
      </w:pPr>
      <w:r w:rsidRPr="003A3D63">
        <w:rPr>
          <w:rFonts w:eastAsia="Arial"/>
        </w:rPr>
        <w:t>business skills such as financial management, monetising products and applying for funding</w:t>
      </w:r>
      <w:r w:rsidR="004912F5" w:rsidRPr="003A3D63">
        <w:rPr>
          <w:rFonts w:eastAsia="Arial"/>
        </w:rPr>
        <w:t>.</w:t>
      </w:r>
    </w:p>
    <w:p w14:paraId="38DF89A5" w14:textId="7F55D91A" w:rsidR="00B21F10" w:rsidRPr="003A3D63" w:rsidRDefault="000A5134" w:rsidP="003A3D63">
      <w:pPr>
        <w:pStyle w:val="ListParagraph"/>
        <w:numPr>
          <w:ilvl w:val="0"/>
          <w:numId w:val="28"/>
        </w:numPr>
        <w:rPr>
          <w:rFonts w:eastAsia="Arial"/>
        </w:rPr>
      </w:pPr>
      <w:r w:rsidRPr="003A3D63">
        <w:rPr>
          <w:rFonts w:eastAsia="Arial"/>
        </w:rPr>
        <w:lastRenderedPageBreak/>
        <w:t>Developing communication skills</w:t>
      </w:r>
      <w:r w:rsidR="00EF3119">
        <w:rPr>
          <w:rFonts w:eastAsia="Arial"/>
        </w:rPr>
        <w:t>,</w:t>
      </w:r>
      <w:r w:rsidRPr="003A3D63">
        <w:rPr>
          <w:rFonts w:eastAsia="Arial"/>
        </w:rPr>
        <w:t xml:space="preserve"> in particular for networking, business communication, pitching and interviews.   </w:t>
      </w:r>
    </w:p>
    <w:p w14:paraId="72B048E5" w14:textId="77777777" w:rsidR="00B21F10" w:rsidRPr="003A3D63" w:rsidRDefault="000A5134" w:rsidP="003A3D63">
      <w:pPr>
        <w:pStyle w:val="ListParagraph"/>
        <w:numPr>
          <w:ilvl w:val="0"/>
          <w:numId w:val="28"/>
        </w:numPr>
        <w:rPr>
          <w:rFonts w:eastAsia="Arial"/>
        </w:rPr>
      </w:pPr>
      <w:r w:rsidRPr="003A3D63">
        <w:rPr>
          <w:rFonts w:eastAsia="Arial"/>
        </w:rPr>
        <w:t>Developing entrepreneurial skills, a ‘brand’ and a social media presence.</w:t>
      </w:r>
    </w:p>
    <w:p w14:paraId="6FE95DBE" w14:textId="540184E7" w:rsidR="00B21F10" w:rsidRPr="003A3D63" w:rsidRDefault="00EF3119" w:rsidP="003A3D63">
      <w:pPr>
        <w:pStyle w:val="ListParagraph"/>
        <w:numPr>
          <w:ilvl w:val="0"/>
          <w:numId w:val="28"/>
        </w:numPr>
        <w:rPr>
          <w:rFonts w:eastAsia="Arial"/>
        </w:rPr>
      </w:pPr>
      <w:r>
        <w:rPr>
          <w:rFonts w:eastAsia="Arial"/>
        </w:rPr>
        <w:t>Sharing k</w:t>
      </w:r>
      <w:r w:rsidR="000A5134" w:rsidRPr="003A3D63">
        <w:rPr>
          <w:rFonts w:eastAsia="Arial"/>
        </w:rPr>
        <w:t xml:space="preserve">nowledge about the different jobs that exist within the music industries and the pathways to get into them. </w:t>
      </w:r>
    </w:p>
    <w:p w14:paraId="66BE393B" w14:textId="3EE05547" w:rsidR="00B21F10" w:rsidRPr="003A3D63" w:rsidRDefault="000A5134" w:rsidP="003A3D63">
      <w:pPr>
        <w:pStyle w:val="ListParagraph"/>
        <w:numPr>
          <w:ilvl w:val="0"/>
          <w:numId w:val="28"/>
        </w:numPr>
        <w:rPr>
          <w:rFonts w:eastAsia="Arial"/>
        </w:rPr>
      </w:pPr>
      <w:r w:rsidRPr="003A3D63">
        <w:rPr>
          <w:rFonts w:eastAsia="Arial"/>
        </w:rPr>
        <w:t xml:space="preserve">Time and space to learn, develop, </w:t>
      </w:r>
      <w:r w:rsidR="004912F5" w:rsidRPr="003A3D63">
        <w:rPr>
          <w:rFonts w:eastAsia="Arial"/>
        </w:rPr>
        <w:t xml:space="preserve">and </w:t>
      </w:r>
      <w:r w:rsidRPr="003A3D63">
        <w:rPr>
          <w:rFonts w:eastAsia="Arial"/>
        </w:rPr>
        <w:t>create.</w:t>
      </w:r>
    </w:p>
    <w:p w14:paraId="2AA68C56" w14:textId="77777777" w:rsidR="00B21F10" w:rsidRDefault="00B21F10" w:rsidP="003A3D63">
      <w:pPr>
        <w:rPr>
          <w:rFonts w:eastAsia="Arial"/>
        </w:rPr>
      </w:pPr>
    </w:p>
    <w:p w14:paraId="52629B67" w14:textId="27438052" w:rsidR="00B21F10" w:rsidRPr="000540EF" w:rsidRDefault="00AF037F" w:rsidP="003A3D63">
      <w:pPr>
        <w:pStyle w:val="ListParagraph"/>
        <w:numPr>
          <w:ilvl w:val="0"/>
          <w:numId w:val="13"/>
        </w:numPr>
        <w:rPr>
          <w:rFonts w:eastAsia="Arial"/>
          <w:b/>
          <w:bCs/>
        </w:rPr>
      </w:pPr>
      <w:r w:rsidRPr="000540EF">
        <w:rPr>
          <w:rFonts w:eastAsia="Arial"/>
          <w:b/>
          <w:bCs/>
        </w:rPr>
        <w:t>Holistic</w:t>
      </w:r>
      <w:r w:rsidR="004912F5" w:rsidRPr="000540EF">
        <w:rPr>
          <w:rFonts w:eastAsia="Arial"/>
          <w:b/>
          <w:bCs/>
        </w:rPr>
        <w:t xml:space="preserve"> support</w:t>
      </w:r>
    </w:p>
    <w:p w14:paraId="3798BDA5" w14:textId="77777777" w:rsidR="004912F5" w:rsidRPr="00C35C96" w:rsidRDefault="004912F5" w:rsidP="003A3D63">
      <w:pPr>
        <w:pStyle w:val="ListParagraph"/>
        <w:rPr>
          <w:rFonts w:eastAsia="Arial"/>
        </w:rPr>
      </w:pPr>
    </w:p>
    <w:p w14:paraId="5171104D" w14:textId="381531C1" w:rsidR="00AF037F" w:rsidRDefault="00AF037F" w:rsidP="003A3D63">
      <w:pPr>
        <w:rPr>
          <w:rFonts w:eastAsia="Arial"/>
        </w:rPr>
      </w:pPr>
      <w:r>
        <w:rPr>
          <w:rFonts w:eastAsia="Arial"/>
        </w:rPr>
        <w:t xml:space="preserve">You should consider the </w:t>
      </w:r>
      <w:r>
        <w:rPr>
          <w:rFonts w:eastAsia="Arial"/>
          <w:b/>
        </w:rPr>
        <w:t>emotional, financial and access needs</w:t>
      </w:r>
      <w:r>
        <w:rPr>
          <w:rFonts w:eastAsia="Arial"/>
        </w:rPr>
        <w:t xml:space="preserve"> of the people you’ll be working with </w:t>
      </w:r>
      <w:r w:rsidR="00B544EC">
        <w:rPr>
          <w:rFonts w:eastAsia="Arial"/>
        </w:rPr>
        <w:t xml:space="preserve">and </w:t>
      </w:r>
      <w:r w:rsidR="00FA3597">
        <w:rPr>
          <w:rFonts w:eastAsia="Arial"/>
        </w:rPr>
        <w:t>account for these in your</w:t>
      </w:r>
      <w:r w:rsidR="00B544EC">
        <w:rPr>
          <w:rFonts w:eastAsia="Arial"/>
        </w:rPr>
        <w:t xml:space="preserve"> budget and programme</w:t>
      </w:r>
      <w:r>
        <w:rPr>
          <w:rFonts w:eastAsia="Arial"/>
        </w:rPr>
        <w:t xml:space="preserve">. We believe it is essential to offer holistic support alongside professional development, to help build resilience and to embed good health and wellbeing practices from the start of a person’s career. </w:t>
      </w:r>
    </w:p>
    <w:p w14:paraId="6CB6FF94" w14:textId="77777777" w:rsidR="00AF037F" w:rsidRDefault="00AF037F" w:rsidP="003A3D63">
      <w:pPr>
        <w:rPr>
          <w:rFonts w:eastAsia="Arial"/>
        </w:rPr>
      </w:pPr>
    </w:p>
    <w:p w14:paraId="202294C1" w14:textId="4B711BC5" w:rsidR="004D7B01" w:rsidRPr="004D7B01" w:rsidRDefault="0080741B" w:rsidP="004D7B01">
      <w:pPr>
        <w:rPr>
          <w:rFonts w:eastAsia="Arial"/>
          <w:color w:val="FF0000"/>
        </w:rPr>
      </w:pPr>
      <w:r>
        <w:rPr>
          <w:rFonts w:eastAsia="Arial"/>
        </w:rPr>
        <w:t>As you will</w:t>
      </w:r>
      <w:r w:rsidR="00AF037F">
        <w:rPr>
          <w:rFonts w:eastAsia="Arial"/>
        </w:rPr>
        <w:t xml:space="preserve"> want to attract candidates from diverse backgrounds, consider </w:t>
      </w:r>
      <w:r w:rsidR="00A54526">
        <w:rPr>
          <w:rFonts w:eastAsia="Arial"/>
        </w:rPr>
        <w:t>what’s required for them to</w:t>
      </w:r>
      <w:r w:rsidR="00AF037F">
        <w:rPr>
          <w:rFonts w:eastAsia="Arial"/>
        </w:rPr>
        <w:t xml:space="preserve"> be part of your programme</w:t>
      </w:r>
      <w:r w:rsidR="00A54526">
        <w:rPr>
          <w:rFonts w:eastAsia="Arial"/>
        </w:rPr>
        <w:t>,</w:t>
      </w:r>
      <w:r w:rsidR="00AF037F">
        <w:rPr>
          <w:rFonts w:eastAsia="Arial"/>
        </w:rPr>
        <w:t xml:space="preserve"> and build th</w:t>
      </w:r>
      <w:r w:rsidR="00A54526">
        <w:rPr>
          <w:rFonts w:eastAsia="Arial"/>
        </w:rPr>
        <w:t>e costs</w:t>
      </w:r>
      <w:r w:rsidR="00AF037F">
        <w:rPr>
          <w:rFonts w:eastAsia="Arial"/>
        </w:rPr>
        <w:t xml:space="preserve"> into the budget. This might involve giving additional funding to support people </w:t>
      </w:r>
      <w:r w:rsidR="00A54526">
        <w:rPr>
          <w:rFonts w:eastAsia="Arial"/>
        </w:rPr>
        <w:t xml:space="preserve">to </w:t>
      </w:r>
      <w:r w:rsidR="00AF037F">
        <w:rPr>
          <w:rFonts w:eastAsia="Arial"/>
        </w:rPr>
        <w:t xml:space="preserve">participate but it might also be about your own organisational development and ensuring your workplace is welcoming and inclusive for people from different backgrounds. </w:t>
      </w:r>
      <w:hyperlink r:id="rId14" w:history="1">
        <w:r w:rsidR="004D7B01" w:rsidRPr="002B0306">
          <w:rPr>
            <w:rStyle w:val="Hyperlink"/>
            <w:rFonts w:eastAsia="Arial"/>
          </w:rPr>
          <w:t>Read more about improving inclusion and diversity in our guidance for music industry organisations.</w:t>
        </w:r>
      </w:hyperlink>
      <w:r w:rsidR="004D7B01" w:rsidRPr="004D7B01" w:rsidDel="00AF0556">
        <w:rPr>
          <w:rFonts w:eastAsia="Arial"/>
          <w:color w:val="FF0000"/>
        </w:rPr>
        <w:t xml:space="preserve"> </w:t>
      </w:r>
    </w:p>
    <w:p w14:paraId="45899B06" w14:textId="69B16935" w:rsidR="00AF037F" w:rsidRDefault="00AF037F" w:rsidP="003A3D63">
      <w:pPr>
        <w:rPr>
          <w:rFonts w:eastAsia="Arial"/>
        </w:rPr>
      </w:pPr>
    </w:p>
    <w:p w14:paraId="30B7338C" w14:textId="3C47357B" w:rsidR="00B21F10" w:rsidRDefault="00B21F10" w:rsidP="003A3D63">
      <w:pPr>
        <w:rPr>
          <w:rFonts w:eastAsia="Arial"/>
        </w:rPr>
      </w:pPr>
    </w:p>
    <w:p w14:paraId="5E92B1B1" w14:textId="75F923B6" w:rsidR="007F4048" w:rsidRPr="00C35C96" w:rsidRDefault="007F4048" w:rsidP="003A3D63">
      <w:pPr>
        <w:pStyle w:val="Heading2"/>
      </w:pPr>
      <w:bookmarkStart w:id="26" w:name="_Toc58518977"/>
      <w:r w:rsidRPr="00C35C96">
        <w:t>Recruitment and selection</w:t>
      </w:r>
      <w:bookmarkEnd w:id="26"/>
    </w:p>
    <w:p w14:paraId="71DBE8F0" w14:textId="10D63170" w:rsidR="007F4048" w:rsidRDefault="007F4048" w:rsidP="003A3D63">
      <w:pPr>
        <w:rPr>
          <w:rFonts w:eastAsia="Arial"/>
        </w:rPr>
      </w:pPr>
    </w:p>
    <w:p w14:paraId="043344D2" w14:textId="52C651D4" w:rsidR="007F4048" w:rsidRDefault="007F4048" w:rsidP="003A3D63">
      <w:pPr>
        <w:rPr>
          <w:rFonts w:eastAsia="Arial"/>
          <w:b/>
        </w:rPr>
      </w:pPr>
      <w:r>
        <w:rPr>
          <w:rFonts w:eastAsia="Arial"/>
        </w:rPr>
        <w:t>We’ll expect you to adhere to best</w:t>
      </w:r>
      <w:r w:rsidR="0080741B">
        <w:rPr>
          <w:rFonts w:eastAsia="Arial"/>
        </w:rPr>
        <w:t>-</w:t>
      </w:r>
      <w:r>
        <w:rPr>
          <w:rFonts w:eastAsia="Arial"/>
        </w:rPr>
        <w:t xml:space="preserve">practice recruitment and employment principles in order to attract candidates from diverse backgrounds, and ensure they have a positive experience. We recommend you look at the </w:t>
      </w:r>
      <w:hyperlink r:id="rId15" w:history="1">
        <w:r w:rsidR="004D7B01" w:rsidRPr="002B0306">
          <w:rPr>
            <w:rStyle w:val="Hyperlink"/>
            <w:rFonts w:eastAsia="Arial"/>
          </w:rPr>
          <w:t>inclusion and diversity guidance</w:t>
        </w:r>
      </w:hyperlink>
      <w:r w:rsidRPr="004D54A2">
        <w:rPr>
          <w:rFonts w:eastAsia="Arial"/>
          <w:color w:val="FF0000"/>
        </w:rPr>
        <w:t xml:space="preserve"> </w:t>
      </w:r>
      <w:r>
        <w:rPr>
          <w:rFonts w:eastAsia="Arial"/>
        </w:rPr>
        <w:t>on our website</w:t>
      </w:r>
      <w:r w:rsidR="004D7B01">
        <w:rPr>
          <w:rFonts w:eastAsia="Arial"/>
        </w:rPr>
        <w:t xml:space="preserve"> for more information</w:t>
      </w:r>
      <w:r>
        <w:rPr>
          <w:rFonts w:eastAsia="Arial"/>
        </w:rPr>
        <w:t xml:space="preserve">. Even if you have an idea of who you want to work with, we’ll expect you to run an open recruitment process and advertise on our </w:t>
      </w:r>
      <w:hyperlink r:id="rId16" w:history="1">
        <w:r w:rsidRPr="00361525">
          <w:rPr>
            <w:rStyle w:val="Hyperlink"/>
            <w:rFonts w:eastAsia="Arial"/>
          </w:rPr>
          <w:t>opportunities board</w:t>
        </w:r>
      </w:hyperlink>
      <w:r>
        <w:rPr>
          <w:rFonts w:eastAsia="Arial"/>
        </w:rPr>
        <w:t>, to create fair access. Further advice and support for organisations and 18-25s is available from the Youth Music team.</w:t>
      </w:r>
    </w:p>
    <w:p w14:paraId="50420C14" w14:textId="77777777" w:rsidR="007F4048" w:rsidRPr="00C35C96" w:rsidRDefault="007F4048" w:rsidP="003A3D63">
      <w:pPr>
        <w:rPr>
          <w:rFonts w:eastAsia="Arial"/>
        </w:rPr>
      </w:pPr>
    </w:p>
    <w:p w14:paraId="07AA3340" w14:textId="0EC9DD4C" w:rsidR="00B21F10" w:rsidRDefault="00BD6BB4" w:rsidP="002B4FDA">
      <w:pPr>
        <w:pStyle w:val="Heading2"/>
      </w:pPr>
      <w:bookmarkStart w:id="27" w:name="_Toc58518978"/>
      <w:r w:rsidRPr="004D7B01">
        <w:t xml:space="preserve">Launching soon: </w:t>
      </w:r>
      <w:r w:rsidR="000A5134" w:rsidRPr="004D7B01">
        <w:t xml:space="preserve">Youth Music </w:t>
      </w:r>
      <w:r w:rsidRPr="004D7B01">
        <w:t>grants</w:t>
      </w:r>
      <w:bookmarkEnd w:id="27"/>
      <w:r w:rsidR="00AF0556">
        <w:br/>
      </w:r>
    </w:p>
    <w:p w14:paraId="277CD2A0" w14:textId="73723043" w:rsidR="00B21F10" w:rsidRDefault="00AB7F09" w:rsidP="00605E08">
      <w:pPr>
        <w:rPr>
          <w:rFonts w:eastAsia="Arial"/>
        </w:rPr>
      </w:pPr>
      <w:r>
        <w:rPr>
          <w:rFonts w:eastAsia="Arial"/>
        </w:rPr>
        <w:t>We will soon be</w:t>
      </w:r>
      <w:r w:rsidR="000A5134">
        <w:rPr>
          <w:rFonts w:eastAsia="Arial"/>
        </w:rPr>
        <w:t xml:space="preserve"> launching </w:t>
      </w:r>
      <w:r w:rsidR="00FD4D78">
        <w:rPr>
          <w:rFonts w:eastAsia="Arial"/>
        </w:rPr>
        <w:t xml:space="preserve">a </w:t>
      </w:r>
      <w:r>
        <w:rPr>
          <w:rFonts w:eastAsia="Arial"/>
        </w:rPr>
        <w:t>new</w:t>
      </w:r>
      <w:r w:rsidR="000A5134">
        <w:rPr>
          <w:rFonts w:eastAsia="Arial"/>
        </w:rPr>
        <w:t xml:space="preserve"> fund </w:t>
      </w:r>
      <w:r w:rsidR="003316B7">
        <w:rPr>
          <w:rFonts w:eastAsia="Arial"/>
        </w:rPr>
        <w:t>where</w:t>
      </w:r>
      <w:r w:rsidR="00FD4D78">
        <w:rPr>
          <w:rFonts w:eastAsia="Arial"/>
        </w:rPr>
        <w:t xml:space="preserve"> </w:t>
      </w:r>
      <w:r w:rsidR="000A5134">
        <w:rPr>
          <w:rFonts w:eastAsia="Arial"/>
        </w:rPr>
        <w:t xml:space="preserve">18-25s </w:t>
      </w:r>
      <w:r w:rsidR="003316B7">
        <w:rPr>
          <w:rFonts w:eastAsia="Arial"/>
        </w:rPr>
        <w:t>can</w:t>
      </w:r>
      <w:r w:rsidR="006E521C">
        <w:rPr>
          <w:rFonts w:eastAsia="Arial"/>
        </w:rPr>
        <w:t xml:space="preserve"> </w:t>
      </w:r>
      <w:r>
        <w:rPr>
          <w:rFonts w:eastAsia="Arial"/>
        </w:rPr>
        <w:t xml:space="preserve">secure funding directly from Youth Music for </w:t>
      </w:r>
      <w:r w:rsidR="003316B7">
        <w:rPr>
          <w:rFonts w:eastAsia="Arial"/>
        </w:rPr>
        <w:t>their</w:t>
      </w:r>
      <w:r w:rsidR="00D90EAA">
        <w:rPr>
          <w:rFonts w:eastAsia="Arial"/>
        </w:rPr>
        <w:t xml:space="preserve"> </w:t>
      </w:r>
      <w:r w:rsidR="000A5134">
        <w:rPr>
          <w:rFonts w:eastAsia="Arial"/>
        </w:rPr>
        <w:t>creative and professional development</w:t>
      </w:r>
      <w:r w:rsidR="00D90EAA">
        <w:rPr>
          <w:rFonts w:eastAsia="Arial"/>
        </w:rPr>
        <w:t>.</w:t>
      </w:r>
      <w:r w:rsidR="00365C46">
        <w:rPr>
          <w:rFonts w:eastAsia="Arial"/>
        </w:rPr>
        <w:t xml:space="preserve"> </w:t>
      </w:r>
      <w:r w:rsidR="000A5134">
        <w:rPr>
          <w:rFonts w:eastAsia="Arial"/>
        </w:rPr>
        <w:t xml:space="preserve">We hope that </w:t>
      </w:r>
      <w:r w:rsidR="00FA3597">
        <w:rPr>
          <w:rFonts w:eastAsia="Arial"/>
        </w:rPr>
        <w:t xml:space="preserve">you will </w:t>
      </w:r>
      <w:r w:rsidR="00260D06">
        <w:rPr>
          <w:rFonts w:eastAsia="Arial"/>
        </w:rPr>
        <w:t xml:space="preserve">signpost and support </w:t>
      </w:r>
      <w:r w:rsidR="00B33DD8">
        <w:rPr>
          <w:rFonts w:eastAsia="Arial"/>
        </w:rPr>
        <w:t xml:space="preserve">18-25s </w:t>
      </w:r>
      <w:r w:rsidR="000A5134">
        <w:rPr>
          <w:rFonts w:eastAsia="Arial"/>
        </w:rPr>
        <w:t xml:space="preserve">to </w:t>
      </w:r>
      <w:r w:rsidR="00260D06">
        <w:rPr>
          <w:rFonts w:eastAsia="Arial"/>
        </w:rPr>
        <w:t xml:space="preserve">access </w:t>
      </w:r>
      <w:r w:rsidR="003316B7">
        <w:rPr>
          <w:rFonts w:eastAsia="Arial"/>
        </w:rPr>
        <w:t xml:space="preserve">these </w:t>
      </w:r>
      <w:r>
        <w:rPr>
          <w:rFonts w:eastAsia="Arial"/>
        </w:rPr>
        <w:t>grants</w:t>
      </w:r>
      <w:r w:rsidR="000A5134">
        <w:rPr>
          <w:rFonts w:eastAsia="Arial"/>
        </w:rPr>
        <w:t xml:space="preserve">. </w:t>
      </w:r>
      <w:r w:rsidR="003316B7">
        <w:rPr>
          <w:rFonts w:eastAsia="Arial"/>
        </w:rPr>
        <w:t>Watch this space for</w:t>
      </w:r>
      <w:r w:rsidR="00260D06">
        <w:rPr>
          <w:rFonts w:eastAsia="Arial"/>
        </w:rPr>
        <w:t xml:space="preserve"> the</w:t>
      </w:r>
      <w:r w:rsidR="003316B7">
        <w:rPr>
          <w:rFonts w:eastAsia="Arial"/>
        </w:rPr>
        <w:t xml:space="preserve"> forthcoming g</w:t>
      </w:r>
      <w:r w:rsidR="000A5134">
        <w:rPr>
          <w:rFonts w:eastAsia="Arial"/>
        </w:rPr>
        <w:t>uidance.</w:t>
      </w:r>
    </w:p>
    <w:p w14:paraId="7AA91CB0" w14:textId="77777777" w:rsidR="00B21F10" w:rsidRDefault="00B21F10" w:rsidP="003A3D63">
      <w:pPr>
        <w:rPr>
          <w:rFonts w:eastAsia="Arial"/>
        </w:rPr>
      </w:pPr>
    </w:p>
    <w:p w14:paraId="44BE809A" w14:textId="77777777" w:rsidR="00B21F10" w:rsidRDefault="000A5134" w:rsidP="003A3D63">
      <w:pPr>
        <w:pStyle w:val="Heading2"/>
      </w:pPr>
      <w:bookmarkStart w:id="28" w:name="_Toc58518979"/>
      <w:r>
        <w:t>COVID-proofing</w:t>
      </w:r>
      <w:bookmarkEnd w:id="28"/>
    </w:p>
    <w:p w14:paraId="5B5866BD" w14:textId="77777777" w:rsidR="00B21F10" w:rsidRDefault="00B21F10" w:rsidP="003A3D63">
      <w:pPr>
        <w:rPr>
          <w:rFonts w:eastAsia="Arial"/>
        </w:rPr>
      </w:pPr>
    </w:p>
    <w:p w14:paraId="7AF349B2" w14:textId="77777777" w:rsidR="001D419D" w:rsidRDefault="000A5134" w:rsidP="001D419D">
      <w:pPr>
        <w:pStyle w:val="NoSpacing"/>
        <w:rPr>
          <w:rFonts w:eastAsia="Arial"/>
        </w:rPr>
      </w:pPr>
      <w:r w:rsidRPr="001D419D">
        <w:rPr>
          <w:rFonts w:eastAsia="Arial"/>
        </w:rPr>
        <w:t>Whil</w:t>
      </w:r>
      <w:r w:rsidR="0080741B" w:rsidRPr="001D419D">
        <w:rPr>
          <w:rFonts w:eastAsia="Arial"/>
        </w:rPr>
        <w:t xml:space="preserve">e </w:t>
      </w:r>
      <w:r w:rsidRPr="001D419D">
        <w:rPr>
          <w:rFonts w:eastAsia="Arial"/>
        </w:rPr>
        <w:t>we don’t yet know what the new normal will look like, we do know that business</w:t>
      </w:r>
      <w:r w:rsidR="0080741B" w:rsidRPr="001D419D">
        <w:rPr>
          <w:rFonts w:eastAsia="Arial"/>
        </w:rPr>
        <w:t>-</w:t>
      </w:r>
      <w:r w:rsidRPr="001D419D">
        <w:rPr>
          <w:rFonts w:eastAsia="Arial"/>
        </w:rPr>
        <w:t>as</w:t>
      </w:r>
      <w:r w:rsidR="0080741B" w:rsidRPr="001D419D">
        <w:rPr>
          <w:rFonts w:eastAsia="Arial"/>
        </w:rPr>
        <w:t>-</w:t>
      </w:r>
      <w:r w:rsidRPr="001D419D">
        <w:rPr>
          <w:rFonts w:eastAsia="Arial"/>
        </w:rPr>
        <w:t xml:space="preserve">usual is unlikely to return </w:t>
      </w:r>
      <w:r w:rsidR="0080741B" w:rsidRPr="001D419D">
        <w:rPr>
          <w:rFonts w:eastAsia="Arial"/>
        </w:rPr>
        <w:t>for</w:t>
      </w:r>
      <w:r w:rsidR="001257C9" w:rsidRPr="001D419D">
        <w:rPr>
          <w:rFonts w:eastAsia="Arial"/>
        </w:rPr>
        <w:t xml:space="preserve"> the music industries </w:t>
      </w:r>
      <w:r w:rsidRPr="001D419D">
        <w:rPr>
          <w:rFonts w:eastAsia="Arial"/>
        </w:rPr>
        <w:t xml:space="preserve">anytime soon. When planning your programme, allow for maximum flexibility to enable you to adapt if necessary, </w:t>
      </w:r>
      <w:r w:rsidR="00AB7F09" w:rsidRPr="001D419D">
        <w:rPr>
          <w:rFonts w:eastAsia="Arial"/>
        </w:rPr>
        <w:t>and consider</w:t>
      </w:r>
      <w:r w:rsidRPr="001D419D">
        <w:rPr>
          <w:rFonts w:eastAsia="Arial"/>
        </w:rPr>
        <w:t xml:space="preserve"> the types of jobs and revenue streams that are likely to grow in the future.</w:t>
      </w:r>
      <w:r w:rsidR="00254C60" w:rsidRPr="001D419D">
        <w:rPr>
          <w:rFonts w:eastAsia="Arial"/>
        </w:rPr>
        <w:t xml:space="preserve"> </w:t>
      </w:r>
      <w:r w:rsidR="00D90EAA" w:rsidRPr="001D419D">
        <w:rPr>
          <w:rFonts w:eastAsia="Arial"/>
        </w:rPr>
        <w:t>The</w:t>
      </w:r>
      <w:r w:rsidR="00D51A86" w:rsidRPr="001D419D">
        <w:rPr>
          <w:rFonts w:eastAsia="Arial"/>
        </w:rPr>
        <w:t xml:space="preserve"> team at Youth Music </w:t>
      </w:r>
      <w:r w:rsidR="00D90EAA" w:rsidRPr="001D419D">
        <w:rPr>
          <w:rFonts w:eastAsia="Arial"/>
        </w:rPr>
        <w:t>is</w:t>
      </w:r>
      <w:r w:rsidR="00D51A86" w:rsidRPr="001D419D">
        <w:rPr>
          <w:rFonts w:eastAsia="Arial"/>
        </w:rPr>
        <w:t xml:space="preserve"> here to help so please get in touch a</w:t>
      </w:r>
      <w:r w:rsidR="00260D06" w:rsidRPr="001D419D">
        <w:rPr>
          <w:rFonts w:eastAsia="Arial"/>
        </w:rPr>
        <w:t>nd</w:t>
      </w:r>
      <w:r w:rsidR="00D51A86" w:rsidRPr="001D419D">
        <w:rPr>
          <w:rFonts w:eastAsia="Arial"/>
        </w:rPr>
        <w:t xml:space="preserve"> we</w:t>
      </w:r>
      <w:r w:rsidR="00260D06" w:rsidRPr="001D419D">
        <w:rPr>
          <w:rFonts w:eastAsia="Arial"/>
        </w:rPr>
        <w:t>’ll</w:t>
      </w:r>
      <w:r w:rsidR="00D51A86" w:rsidRPr="001D419D">
        <w:rPr>
          <w:rFonts w:eastAsia="Arial"/>
        </w:rPr>
        <w:t xml:space="preserve"> do our best to support you </w:t>
      </w:r>
      <w:r w:rsidR="00260D06" w:rsidRPr="001D419D">
        <w:rPr>
          <w:rFonts w:eastAsia="Arial"/>
        </w:rPr>
        <w:t>to</w:t>
      </w:r>
      <w:r w:rsidR="00D51A86" w:rsidRPr="001D419D">
        <w:rPr>
          <w:rFonts w:eastAsia="Arial"/>
        </w:rPr>
        <w:t xml:space="preserve"> think this through.</w:t>
      </w:r>
      <w:r w:rsidR="003A3D63" w:rsidRPr="001D419D">
        <w:rPr>
          <w:rFonts w:eastAsia="Arial"/>
        </w:rPr>
        <w:br/>
      </w:r>
      <w:r w:rsidR="003A3D63" w:rsidRPr="001D419D">
        <w:rPr>
          <w:rFonts w:eastAsia="Arial"/>
        </w:rPr>
        <w:br/>
      </w:r>
      <w:r w:rsidR="003A3D63">
        <w:rPr>
          <w:rFonts w:eastAsia="Arial"/>
        </w:rPr>
        <w:br/>
      </w:r>
    </w:p>
    <w:p w14:paraId="7ADA8E71" w14:textId="77777777" w:rsidR="001D419D" w:rsidRDefault="001D419D" w:rsidP="001D419D">
      <w:pPr>
        <w:pStyle w:val="NoSpacing"/>
        <w:rPr>
          <w:rFonts w:eastAsia="Arial"/>
        </w:rPr>
      </w:pPr>
    </w:p>
    <w:p w14:paraId="2789CFAD" w14:textId="77777777" w:rsidR="001D419D" w:rsidRDefault="001D419D" w:rsidP="001D419D">
      <w:pPr>
        <w:pStyle w:val="NoSpacing"/>
        <w:rPr>
          <w:rFonts w:eastAsia="Arial"/>
        </w:rPr>
      </w:pPr>
    </w:p>
    <w:p w14:paraId="4C366ECD" w14:textId="2D977C57" w:rsidR="001D419D" w:rsidRPr="009824B6" w:rsidRDefault="001D419D" w:rsidP="001D419D">
      <w:pPr>
        <w:pStyle w:val="Heading2"/>
      </w:pPr>
      <w:bookmarkStart w:id="29" w:name="_Toc58518980"/>
      <w:r w:rsidRPr="001D419D">
        <w:lastRenderedPageBreak/>
        <w:t>YouTube</w:t>
      </w:r>
      <w:bookmarkEnd w:id="29"/>
      <w:r w:rsidRPr="001D419D">
        <w:t xml:space="preserve"> </w:t>
      </w:r>
    </w:p>
    <w:p w14:paraId="5F458A42" w14:textId="77777777" w:rsidR="001D419D" w:rsidRDefault="001D419D" w:rsidP="001D419D">
      <w:pPr>
        <w:rPr>
          <w:rFonts w:eastAsia="Arial"/>
        </w:rPr>
      </w:pPr>
      <w:r>
        <w:rPr>
          <w:rFonts w:eastAsia="Arial"/>
        </w:rPr>
        <w:br/>
        <w:t xml:space="preserve">In 2021 the Incubator Fund is being supported by YouTube who will be offering their expertise to successful applicants in the form of masterclasses and mentoring. </w:t>
      </w:r>
    </w:p>
    <w:p w14:paraId="09D5F360" w14:textId="77777777" w:rsidR="001D419D" w:rsidRDefault="001D419D" w:rsidP="001D419D">
      <w:pPr>
        <w:rPr>
          <w:rFonts w:eastAsia="Arial"/>
        </w:rPr>
      </w:pPr>
    </w:p>
    <w:p w14:paraId="6FE664D7" w14:textId="77777777" w:rsidR="001D419D" w:rsidRDefault="001D419D" w:rsidP="001D419D">
      <w:pPr>
        <w:rPr>
          <w:rFonts w:eastAsia="Arial"/>
        </w:rPr>
      </w:pPr>
      <w:r w:rsidRPr="00B82D8E">
        <w:rPr>
          <w:rFonts w:eastAsia="Arial"/>
        </w:rPr>
        <w:t>The pandemic has forced the creative industries to rethink the way they connect with audiences, and it’s never been more important to understand how to harness digital to operate and grow successfully online.</w:t>
      </w:r>
    </w:p>
    <w:p w14:paraId="74B78A6F" w14:textId="77777777" w:rsidR="001D419D" w:rsidRDefault="001D419D" w:rsidP="001D419D">
      <w:pPr>
        <w:rPr>
          <w:rFonts w:eastAsia="Arial"/>
        </w:rPr>
      </w:pPr>
    </w:p>
    <w:p w14:paraId="4046A7C1" w14:textId="3191B680" w:rsidR="001D419D" w:rsidRDefault="001D419D" w:rsidP="001D419D">
      <w:pPr>
        <w:rPr>
          <w:rFonts w:eastAsia="Arial"/>
        </w:rPr>
      </w:pPr>
      <w:r>
        <w:rPr>
          <w:rFonts w:eastAsia="Arial"/>
        </w:rPr>
        <w:t xml:space="preserve">As part of the application </w:t>
      </w:r>
      <w:proofErr w:type="gramStart"/>
      <w:r>
        <w:rPr>
          <w:rFonts w:eastAsia="Arial"/>
        </w:rPr>
        <w:t>process</w:t>
      </w:r>
      <w:proofErr w:type="gramEnd"/>
      <w:r>
        <w:rPr>
          <w:rFonts w:eastAsia="Arial"/>
        </w:rPr>
        <w:t xml:space="preserve"> we’ll ask how your project might benefit from this support, and how you have been using YouTube up to this point. This question does not form part of our decision making and will only be used to shape our support offer. </w:t>
      </w:r>
    </w:p>
    <w:p w14:paraId="64F8C753" w14:textId="719E7273" w:rsidR="0080741B" w:rsidRDefault="0080741B" w:rsidP="003A3D63">
      <w:pPr>
        <w:rPr>
          <w:rFonts w:eastAsia="Arial"/>
        </w:rPr>
      </w:pPr>
    </w:p>
    <w:p w14:paraId="0757F26F" w14:textId="77777777" w:rsidR="00783089" w:rsidRDefault="00783089">
      <w:pPr>
        <w:rPr>
          <w:rFonts w:eastAsia="Arial"/>
          <w:b/>
          <w:color w:val="349980"/>
          <w:sz w:val="28"/>
          <w:szCs w:val="28"/>
        </w:rPr>
      </w:pPr>
      <w:bookmarkStart w:id="30" w:name="_1t3h5sf" w:colFirst="0" w:colLast="0"/>
      <w:bookmarkEnd w:id="30"/>
      <w:r>
        <w:br w:type="page"/>
      </w:r>
    </w:p>
    <w:p w14:paraId="4E42BA1C" w14:textId="23080FEE" w:rsidR="00B21F10" w:rsidRDefault="000A5134" w:rsidP="003A3D63">
      <w:pPr>
        <w:pStyle w:val="Heading1"/>
        <w:numPr>
          <w:ilvl w:val="0"/>
          <w:numId w:val="7"/>
        </w:numPr>
      </w:pPr>
      <w:bookmarkStart w:id="31" w:name="_Toc58518981"/>
      <w:r>
        <w:lastRenderedPageBreak/>
        <w:t>Eligibility summary</w:t>
      </w:r>
      <w:bookmarkEnd w:id="31"/>
    </w:p>
    <w:p w14:paraId="70EAA2E1" w14:textId="490C36D2" w:rsidR="00B21F10" w:rsidRDefault="000A5134" w:rsidP="003A3D63">
      <w:pPr>
        <w:pStyle w:val="Heading2"/>
      </w:pPr>
      <w:bookmarkStart w:id="32" w:name="_4d34og8" w:colFirst="0" w:colLast="0"/>
      <w:bookmarkStart w:id="33" w:name="_Toc58518982"/>
      <w:bookmarkEnd w:id="32"/>
      <w:r>
        <w:t>We will fund organisations that:</w:t>
      </w:r>
      <w:bookmarkEnd w:id="33"/>
    </w:p>
    <w:p w14:paraId="7477825A" w14:textId="77777777" w:rsidR="00B21F10" w:rsidRDefault="00B21F10" w:rsidP="003A3D63">
      <w:pPr>
        <w:rPr>
          <w:rFonts w:eastAsia="Arial"/>
        </w:rPr>
      </w:pPr>
    </w:p>
    <w:p w14:paraId="27D0B733" w14:textId="4148728D" w:rsidR="00B21F10" w:rsidRDefault="000A5134" w:rsidP="003A3D63">
      <w:pPr>
        <w:pStyle w:val="ListParagraph"/>
        <w:numPr>
          <w:ilvl w:val="0"/>
          <w:numId w:val="8"/>
        </w:numPr>
      </w:pPr>
      <w:r w:rsidRPr="003A3D63">
        <w:rPr>
          <w:rFonts w:eastAsia="Arial"/>
        </w:rPr>
        <w:t xml:space="preserve">Are based in the UK and </w:t>
      </w:r>
      <w:r w:rsidR="00FA3597" w:rsidRPr="003A3D63">
        <w:rPr>
          <w:rFonts w:eastAsia="Arial"/>
        </w:rPr>
        <w:t>operate</w:t>
      </w:r>
      <w:r w:rsidRPr="003A3D63">
        <w:rPr>
          <w:rFonts w:eastAsia="Arial"/>
        </w:rPr>
        <w:t xml:space="preserve"> in Scotland, England or Wales</w:t>
      </w:r>
      <w:r w:rsidR="00FA3597" w:rsidRPr="003A3D63">
        <w:rPr>
          <w:rFonts w:eastAsia="Arial"/>
        </w:rPr>
        <w:t>.</w:t>
      </w:r>
    </w:p>
    <w:p w14:paraId="567D47B4" w14:textId="77777777" w:rsidR="002F5370" w:rsidRPr="00452EAD" w:rsidRDefault="002F5370" w:rsidP="003A3D63">
      <w:pPr>
        <w:pStyle w:val="ListParagraph"/>
        <w:numPr>
          <w:ilvl w:val="0"/>
          <w:numId w:val="8"/>
        </w:numPr>
      </w:pPr>
      <w:r w:rsidRPr="00452EAD">
        <w:t>Have a business bank account</w:t>
      </w:r>
      <w:r>
        <w:t>.</w:t>
      </w:r>
    </w:p>
    <w:p w14:paraId="7E7DA5CC" w14:textId="09841D3E" w:rsidR="002F5370" w:rsidRDefault="002F5370" w:rsidP="003A3D63">
      <w:pPr>
        <w:pStyle w:val="ListParagraph"/>
        <w:numPr>
          <w:ilvl w:val="0"/>
          <w:numId w:val="8"/>
        </w:numPr>
      </w:pPr>
      <w:r w:rsidRPr="003A3D63">
        <w:rPr>
          <w:rFonts w:eastAsia="Arial"/>
        </w:rPr>
        <w:t xml:space="preserve">Can provide a recent set of financial accounts (if you/the organisation doesn’t yet have a set of accounts, then we’ll </w:t>
      </w:r>
      <w:r w:rsidR="0080741D">
        <w:rPr>
          <w:rFonts w:eastAsia="Arial"/>
        </w:rPr>
        <w:t>accept a spreadsheet that tracks your</w:t>
      </w:r>
      <w:r w:rsidRPr="003A3D63">
        <w:rPr>
          <w:rFonts w:eastAsia="Arial"/>
        </w:rPr>
        <w:t xml:space="preserve"> income and expenditure </w:t>
      </w:r>
      <w:r w:rsidR="0080741D">
        <w:rPr>
          <w:rFonts w:eastAsia="Arial"/>
        </w:rPr>
        <w:t>to date,</w:t>
      </w:r>
      <w:r w:rsidRPr="003A3D63">
        <w:rPr>
          <w:rFonts w:eastAsia="Arial"/>
        </w:rPr>
        <w:t xml:space="preserve"> or </w:t>
      </w:r>
      <w:r w:rsidR="0080741D">
        <w:rPr>
          <w:rFonts w:eastAsia="Arial"/>
        </w:rPr>
        <w:t>your</w:t>
      </w:r>
      <w:r w:rsidRPr="003A3D63">
        <w:rPr>
          <w:rFonts w:eastAsia="Arial"/>
        </w:rPr>
        <w:t xml:space="preserve"> most recent set of management accounts).</w:t>
      </w:r>
    </w:p>
    <w:p w14:paraId="0D10E6CA" w14:textId="37A54383" w:rsidR="00B21F10" w:rsidRPr="00501AC2" w:rsidRDefault="000A5134" w:rsidP="003A3D63">
      <w:pPr>
        <w:pStyle w:val="ListParagraph"/>
        <w:numPr>
          <w:ilvl w:val="0"/>
          <w:numId w:val="8"/>
        </w:numPr>
      </w:pPr>
      <w:r w:rsidRPr="003A3D63">
        <w:rPr>
          <w:rFonts w:eastAsia="Arial"/>
        </w:rPr>
        <w:t>Have a legal status (i.e. registered with Companies House</w:t>
      </w:r>
      <w:r w:rsidR="00260D06" w:rsidRPr="003A3D63">
        <w:rPr>
          <w:rFonts w:eastAsia="Arial"/>
        </w:rPr>
        <w:t>, Charity Commission, FCA</w:t>
      </w:r>
      <w:r w:rsidR="00004181" w:rsidRPr="003A3D63">
        <w:rPr>
          <w:rFonts w:eastAsia="Arial"/>
        </w:rPr>
        <w:t xml:space="preserve"> </w:t>
      </w:r>
      <w:r w:rsidRPr="003A3D63">
        <w:rPr>
          <w:rFonts w:eastAsia="Arial"/>
        </w:rPr>
        <w:t>or HMRC</w:t>
      </w:r>
      <w:r w:rsidR="00D760E8" w:rsidRPr="003A3D63">
        <w:rPr>
          <w:rFonts w:eastAsia="Arial"/>
        </w:rPr>
        <w:t xml:space="preserve"> or have a constitution</w:t>
      </w:r>
      <w:r w:rsidRPr="003A3D63">
        <w:rPr>
          <w:rFonts w:eastAsia="Arial"/>
        </w:rPr>
        <w:t>)</w:t>
      </w:r>
      <w:r w:rsidR="00FA3597" w:rsidRPr="003A3D63">
        <w:rPr>
          <w:rFonts w:eastAsia="Arial"/>
        </w:rPr>
        <w:t xml:space="preserve"> </w:t>
      </w:r>
      <w:r w:rsidR="00501AC2" w:rsidRPr="003A3D63">
        <w:rPr>
          <w:rFonts w:eastAsia="Arial"/>
        </w:rPr>
        <w:t>– the following are all eligible:</w:t>
      </w:r>
    </w:p>
    <w:p w14:paraId="44E682F9" w14:textId="7B3D4FF9" w:rsidR="00FA3597" w:rsidRDefault="00501AC2" w:rsidP="003A3D63">
      <w:pPr>
        <w:pStyle w:val="ListParagraph"/>
        <w:numPr>
          <w:ilvl w:val="1"/>
          <w:numId w:val="8"/>
        </w:numPr>
      </w:pPr>
      <w:r w:rsidRPr="003A3D63">
        <w:rPr>
          <w:rFonts w:eastAsia="Arial"/>
        </w:rPr>
        <w:t>Sole trader</w:t>
      </w:r>
      <w:r w:rsidR="00BD6BB4" w:rsidRPr="003A3D63">
        <w:rPr>
          <w:rFonts w:eastAsia="Arial"/>
        </w:rPr>
        <w:t>s</w:t>
      </w:r>
      <w:r w:rsidR="00FA3597" w:rsidRPr="003A3D63">
        <w:rPr>
          <w:rFonts w:eastAsia="Arial"/>
        </w:rPr>
        <w:t xml:space="preserve"> (please note that the maximum grant size for sole traders is £15,000)</w:t>
      </w:r>
    </w:p>
    <w:p w14:paraId="3BE86D04" w14:textId="6E75EDF8" w:rsidR="00365C46" w:rsidRPr="00FA3597" w:rsidRDefault="009957C5" w:rsidP="003A3D63">
      <w:pPr>
        <w:pStyle w:val="ListParagraph"/>
        <w:numPr>
          <w:ilvl w:val="1"/>
          <w:numId w:val="8"/>
        </w:numPr>
      </w:pPr>
      <w:hyperlink r:id="rId17" w:anchor="uia" w:history="1">
        <w:r w:rsidR="00365C46" w:rsidRPr="003A3D63">
          <w:rPr>
            <w:rStyle w:val="Hyperlink"/>
            <w:color w:val="auto"/>
            <w:u w:val="none"/>
            <w:bdr w:val="none" w:sz="0" w:space="0" w:color="auto" w:frame="1"/>
          </w:rPr>
          <w:t>Unincorporated association</w:t>
        </w:r>
      </w:hyperlink>
      <w:r w:rsidR="00260D06" w:rsidRPr="003A3D63">
        <w:rPr>
          <w:rStyle w:val="Hyperlink"/>
          <w:color w:val="auto"/>
          <w:u w:val="none"/>
          <w:bdr w:val="none" w:sz="0" w:space="0" w:color="auto" w:frame="1"/>
        </w:rPr>
        <w:t>s</w:t>
      </w:r>
      <w:r w:rsidR="00AD118C" w:rsidRPr="003A3D63">
        <w:rPr>
          <w:rStyle w:val="Hyperlink"/>
          <w:color w:val="auto"/>
          <w:u w:val="none"/>
          <w:bdr w:val="none" w:sz="0" w:space="0" w:color="auto" w:frame="1"/>
        </w:rPr>
        <w:t xml:space="preserve"> (voluntary group with a constitution)</w:t>
      </w:r>
    </w:p>
    <w:p w14:paraId="5EAAFCDB" w14:textId="5A1BD354" w:rsidR="00365C46" w:rsidRPr="00BD6BB4" w:rsidRDefault="009957C5" w:rsidP="003A3D63">
      <w:pPr>
        <w:pStyle w:val="ListParagraph"/>
        <w:numPr>
          <w:ilvl w:val="1"/>
          <w:numId w:val="8"/>
        </w:numPr>
      </w:pPr>
      <w:hyperlink r:id="rId18" w:anchor="ct" w:history="1">
        <w:r w:rsidR="00FA3597" w:rsidRPr="003A3D63">
          <w:rPr>
            <w:rStyle w:val="Hyperlink"/>
            <w:color w:val="auto"/>
            <w:u w:val="none"/>
            <w:bdr w:val="none" w:sz="0" w:space="0" w:color="auto" w:frame="1"/>
          </w:rPr>
          <w:t>Registered</w:t>
        </w:r>
      </w:hyperlink>
      <w:r w:rsidR="00FA3597" w:rsidRPr="003A3D63">
        <w:rPr>
          <w:rStyle w:val="Hyperlink"/>
          <w:color w:val="auto"/>
          <w:u w:val="none"/>
          <w:bdr w:val="none" w:sz="0" w:space="0" w:color="auto" w:frame="1"/>
        </w:rPr>
        <w:t xml:space="preserve"> charity</w:t>
      </w:r>
    </w:p>
    <w:p w14:paraId="60B3458F" w14:textId="77777777" w:rsidR="00365C46" w:rsidRPr="00BD6BB4" w:rsidRDefault="009957C5" w:rsidP="003A3D63">
      <w:pPr>
        <w:pStyle w:val="ListParagraph"/>
        <w:numPr>
          <w:ilvl w:val="1"/>
          <w:numId w:val="8"/>
        </w:numPr>
      </w:pPr>
      <w:hyperlink r:id="rId19" w:anchor="cio" w:history="1">
        <w:r w:rsidR="00365C46" w:rsidRPr="003A3D63">
          <w:rPr>
            <w:rStyle w:val="Hyperlink"/>
            <w:color w:val="auto"/>
            <w:u w:val="none"/>
            <w:bdr w:val="none" w:sz="0" w:space="0" w:color="auto" w:frame="1"/>
          </w:rPr>
          <w:t>Charitable Incorporated Organisation (CIO)</w:t>
        </w:r>
      </w:hyperlink>
    </w:p>
    <w:p w14:paraId="58805D48" w14:textId="78871614" w:rsidR="00365C46" w:rsidRPr="00BD6BB4" w:rsidRDefault="009957C5" w:rsidP="003A3D63">
      <w:pPr>
        <w:pStyle w:val="ListParagraph"/>
        <w:numPr>
          <w:ilvl w:val="1"/>
          <w:numId w:val="8"/>
        </w:numPr>
      </w:pPr>
      <w:hyperlink r:id="rId20" w:anchor="lc" w:history="1">
        <w:r w:rsidR="00365C46" w:rsidRPr="003A3D63">
          <w:rPr>
            <w:rStyle w:val="Hyperlink"/>
            <w:color w:val="auto"/>
            <w:u w:val="none"/>
            <w:bdr w:val="none" w:sz="0" w:space="0" w:color="auto" w:frame="1"/>
          </w:rPr>
          <w:t>Company limited by guarantee</w:t>
        </w:r>
      </w:hyperlink>
      <w:r w:rsidR="0097767D" w:rsidRPr="003A3D63">
        <w:rPr>
          <w:rStyle w:val="Hyperlink"/>
          <w:color w:val="auto"/>
          <w:u w:val="none"/>
          <w:bdr w:val="none" w:sz="0" w:space="0" w:color="auto" w:frame="1"/>
        </w:rPr>
        <w:t xml:space="preserve"> </w:t>
      </w:r>
    </w:p>
    <w:p w14:paraId="0F2DA772" w14:textId="61AB320F" w:rsidR="00FD4D78" w:rsidRPr="003A3D63" w:rsidRDefault="00AD118C" w:rsidP="003A3D63">
      <w:pPr>
        <w:pStyle w:val="ListParagraph"/>
        <w:numPr>
          <w:ilvl w:val="1"/>
          <w:numId w:val="8"/>
        </w:numPr>
        <w:rPr>
          <w:rStyle w:val="Hyperlink"/>
          <w:color w:val="auto"/>
          <w:u w:val="none"/>
        </w:rPr>
      </w:pPr>
      <w:r w:rsidRPr="003A3D63">
        <w:rPr>
          <w:rStyle w:val="Hyperlink"/>
          <w:color w:val="auto"/>
          <w:u w:val="none"/>
        </w:rPr>
        <w:t xml:space="preserve">Company </w:t>
      </w:r>
      <w:r w:rsidR="0080741B" w:rsidRPr="003A3D63">
        <w:rPr>
          <w:rStyle w:val="Hyperlink"/>
          <w:color w:val="auto"/>
          <w:u w:val="none"/>
        </w:rPr>
        <w:t>l</w:t>
      </w:r>
      <w:r w:rsidRPr="003A3D63">
        <w:rPr>
          <w:rStyle w:val="Hyperlink"/>
          <w:color w:val="auto"/>
          <w:u w:val="none"/>
        </w:rPr>
        <w:t>imited by share capital</w:t>
      </w:r>
      <w:r w:rsidR="0080741B" w:rsidRPr="003A3D63">
        <w:rPr>
          <w:rStyle w:val="Hyperlink"/>
          <w:color w:val="auto"/>
          <w:u w:val="none"/>
        </w:rPr>
        <w:t>**</w:t>
      </w:r>
    </w:p>
    <w:p w14:paraId="550AACCF" w14:textId="536A2E22" w:rsidR="00AD118C" w:rsidRPr="00BD6BB4" w:rsidRDefault="00AD118C" w:rsidP="003A3D63">
      <w:pPr>
        <w:pStyle w:val="ListParagraph"/>
        <w:numPr>
          <w:ilvl w:val="1"/>
          <w:numId w:val="8"/>
        </w:numPr>
      </w:pPr>
      <w:r w:rsidRPr="003A3D63">
        <w:rPr>
          <w:rStyle w:val="Hyperlink"/>
          <w:color w:val="auto"/>
          <w:u w:val="none"/>
        </w:rPr>
        <w:t>Community Benefit Society</w:t>
      </w:r>
    </w:p>
    <w:p w14:paraId="474B334B" w14:textId="070254E1" w:rsidR="00FA3597" w:rsidRPr="003A3D63" w:rsidRDefault="00FA3597" w:rsidP="003A3D63">
      <w:pPr>
        <w:pStyle w:val="ListParagraph"/>
        <w:numPr>
          <w:ilvl w:val="1"/>
          <w:numId w:val="8"/>
        </w:numPr>
        <w:rPr>
          <w:i/>
          <w:iCs/>
        </w:rPr>
      </w:pPr>
      <w:r w:rsidRPr="003A3D63">
        <w:rPr>
          <w:rFonts w:eastAsia="Arial"/>
        </w:rPr>
        <w:t>Collectives: i</w:t>
      </w:r>
      <w:r w:rsidR="000A5134" w:rsidRPr="003A3D63">
        <w:rPr>
          <w:rFonts w:eastAsia="Arial"/>
        </w:rPr>
        <w:t>f you are a collective with no formal legal status</w:t>
      </w:r>
      <w:r w:rsidR="002F5370" w:rsidRPr="003A3D63">
        <w:rPr>
          <w:rFonts w:eastAsia="Arial"/>
        </w:rPr>
        <w:t xml:space="preserve"> (an ‘informal collective’)</w:t>
      </w:r>
      <w:r w:rsidR="000A5134" w:rsidRPr="003A3D63">
        <w:rPr>
          <w:rFonts w:eastAsia="Arial"/>
        </w:rPr>
        <w:t xml:space="preserve"> then</w:t>
      </w:r>
      <w:r w:rsidRPr="003A3D63">
        <w:rPr>
          <w:rFonts w:eastAsia="Arial"/>
        </w:rPr>
        <w:t xml:space="preserve"> a</w:t>
      </w:r>
      <w:r w:rsidR="00D760E8" w:rsidRPr="003A3D63">
        <w:rPr>
          <w:rFonts w:eastAsia="Arial"/>
        </w:rPr>
        <w:t xml:space="preserve">nother </w:t>
      </w:r>
      <w:r w:rsidRPr="003A3D63">
        <w:rPr>
          <w:rFonts w:eastAsia="Arial"/>
        </w:rPr>
        <w:t>organisation can apply on your behalf</w:t>
      </w:r>
      <w:r w:rsidR="00D760E8" w:rsidRPr="003A3D63">
        <w:rPr>
          <w:rFonts w:eastAsia="Arial"/>
        </w:rPr>
        <w:t xml:space="preserve"> (a ‘sponsor organisation’)</w:t>
      </w:r>
      <w:r w:rsidRPr="003A3D63">
        <w:rPr>
          <w:rFonts w:eastAsia="Arial"/>
        </w:rPr>
        <w:t>. This can be:</w:t>
      </w:r>
    </w:p>
    <w:p w14:paraId="11CCE517" w14:textId="6CC7C4DB" w:rsidR="00FA3597" w:rsidRPr="003A3D63" w:rsidRDefault="000A5134" w:rsidP="003A3D63">
      <w:pPr>
        <w:pStyle w:val="ListParagraph"/>
        <w:numPr>
          <w:ilvl w:val="2"/>
          <w:numId w:val="8"/>
        </w:numPr>
        <w:rPr>
          <w:i/>
          <w:iCs/>
        </w:rPr>
      </w:pPr>
      <w:r w:rsidRPr="003A3D63">
        <w:rPr>
          <w:rFonts w:eastAsia="Arial"/>
        </w:rPr>
        <w:t xml:space="preserve">a member of your collective who is a </w:t>
      </w:r>
      <w:r w:rsidR="00473CD2" w:rsidRPr="003A3D63">
        <w:rPr>
          <w:rFonts w:eastAsia="Arial"/>
        </w:rPr>
        <w:t xml:space="preserve">registered </w:t>
      </w:r>
      <w:r w:rsidRPr="003A3D63">
        <w:rPr>
          <w:rFonts w:eastAsia="Arial"/>
        </w:rPr>
        <w:t xml:space="preserve">sole trader </w:t>
      </w:r>
      <w:r w:rsidR="0080741B" w:rsidRPr="003A3D63">
        <w:rPr>
          <w:rFonts w:eastAsia="Arial"/>
          <w:b/>
        </w:rPr>
        <w:t>(please note that the maximum grant size for sole traders is £15,000)</w:t>
      </w:r>
      <w:r w:rsidR="0080741B" w:rsidRPr="003A3D63" w:rsidDel="0080741B">
        <w:rPr>
          <w:rFonts w:eastAsia="Arial"/>
        </w:rPr>
        <w:t xml:space="preserve"> </w:t>
      </w:r>
    </w:p>
    <w:p w14:paraId="2DB22C22" w14:textId="1FE89364" w:rsidR="00FA3597" w:rsidRPr="003A3D63" w:rsidRDefault="00DA188B" w:rsidP="003A3D63">
      <w:pPr>
        <w:pStyle w:val="ListParagraph"/>
        <w:numPr>
          <w:ilvl w:val="2"/>
          <w:numId w:val="8"/>
        </w:numPr>
        <w:rPr>
          <w:i/>
          <w:iCs/>
        </w:rPr>
      </w:pPr>
      <w:r w:rsidRPr="003A3D63">
        <w:rPr>
          <w:rFonts w:eastAsia="Arial"/>
        </w:rPr>
        <w:t>a</w:t>
      </w:r>
      <w:r w:rsidR="002F5370" w:rsidRPr="003A3D63">
        <w:rPr>
          <w:rFonts w:eastAsia="Arial"/>
        </w:rPr>
        <w:t>nother</w:t>
      </w:r>
      <w:r w:rsidRPr="003A3D63">
        <w:rPr>
          <w:rFonts w:eastAsia="Arial"/>
        </w:rPr>
        <w:t xml:space="preserve"> partner organisation. </w:t>
      </w:r>
    </w:p>
    <w:p w14:paraId="5C727CE4" w14:textId="186AB543" w:rsidR="00B21F10" w:rsidRPr="00C35C96" w:rsidRDefault="00DA188B" w:rsidP="003A3D63">
      <w:pPr>
        <w:rPr>
          <w:i/>
          <w:iCs/>
        </w:rPr>
      </w:pPr>
      <w:r w:rsidRPr="00C35C96">
        <w:rPr>
          <w:rFonts w:eastAsia="Arial"/>
        </w:rPr>
        <w:t>If successful</w:t>
      </w:r>
      <w:r w:rsidR="00FA3597">
        <w:rPr>
          <w:rFonts w:eastAsia="Arial"/>
        </w:rPr>
        <w:t xml:space="preserve">, the </w:t>
      </w:r>
      <w:r w:rsidR="00D760E8">
        <w:rPr>
          <w:rFonts w:eastAsia="Arial"/>
        </w:rPr>
        <w:t>sponsor</w:t>
      </w:r>
      <w:r w:rsidRPr="00C35C96">
        <w:rPr>
          <w:rFonts w:eastAsia="Arial"/>
        </w:rPr>
        <w:t xml:space="preserve"> organisation</w:t>
      </w:r>
      <w:r w:rsidR="007117A5">
        <w:rPr>
          <w:rFonts w:eastAsia="Arial"/>
        </w:rPr>
        <w:t xml:space="preserve"> or sole trader</w:t>
      </w:r>
      <w:r w:rsidRPr="00C35C96">
        <w:rPr>
          <w:rFonts w:eastAsia="Arial"/>
        </w:rPr>
        <w:t xml:space="preserve"> would be required to enter into the funding agreement</w:t>
      </w:r>
      <w:r w:rsidR="00FA3597">
        <w:rPr>
          <w:rFonts w:eastAsia="Arial"/>
        </w:rPr>
        <w:t xml:space="preserve"> with Youth Music</w:t>
      </w:r>
      <w:r w:rsidR="002F5370">
        <w:rPr>
          <w:rFonts w:eastAsia="Arial"/>
        </w:rPr>
        <w:t xml:space="preserve">. A robust partnership agreement should therefore be in place between the </w:t>
      </w:r>
      <w:r w:rsidR="00D760E8">
        <w:rPr>
          <w:rFonts w:eastAsia="Arial"/>
        </w:rPr>
        <w:t>sponsor</w:t>
      </w:r>
      <w:r w:rsidR="002F5370">
        <w:rPr>
          <w:rFonts w:eastAsia="Arial"/>
        </w:rPr>
        <w:t xml:space="preserve"> organisation and the collective.</w:t>
      </w:r>
    </w:p>
    <w:p w14:paraId="5E7412ED" w14:textId="559ADFD6" w:rsidR="00B21F10" w:rsidRDefault="00B21F10" w:rsidP="003A3D63">
      <w:pPr>
        <w:rPr>
          <w:rFonts w:eastAsia="Arial"/>
        </w:rPr>
      </w:pPr>
    </w:p>
    <w:p w14:paraId="2A7A69F5" w14:textId="46D7E864" w:rsidR="00BD6BB4" w:rsidRPr="00C35C96" w:rsidRDefault="0080741B" w:rsidP="003A3D63">
      <w:pPr>
        <w:rPr>
          <w:rFonts w:eastAsia="Arial"/>
        </w:rPr>
      </w:pPr>
      <w:r>
        <w:rPr>
          <w:rFonts w:eastAsia="Arial"/>
        </w:rPr>
        <w:t>**</w:t>
      </w:r>
      <w:r w:rsidR="00BD6BB4" w:rsidRPr="00C35C96">
        <w:rPr>
          <w:rFonts w:eastAsia="Arial"/>
        </w:rPr>
        <w:t xml:space="preserve">Companies </w:t>
      </w:r>
      <w:r>
        <w:rPr>
          <w:rFonts w:eastAsia="Arial"/>
        </w:rPr>
        <w:t>l</w:t>
      </w:r>
      <w:r w:rsidR="00BD6BB4" w:rsidRPr="00C35C96">
        <w:rPr>
          <w:rFonts w:eastAsia="Arial"/>
        </w:rPr>
        <w:t>imited by share capital</w:t>
      </w:r>
    </w:p>
    <w:p w14:paraId="3189F759" w14:textId="2F82A186" w:rsidR="00501AC2" w:rsidRDefault="00E97651" w:rsidP="003A3D63">
      <w:pPr>
        <w:rPr>
          <w:rFonts w:eastAsia="Arial"/>
        </w:rPr>
      </w:pPr>
      <w:bookmarkStart w:id="34" w:name="_Hlk44320509"/>
      <w:r>
        <w:rPr>
          <w:rFonts w:eastAsia="Arial"/>
        </w:rPr>
        <w:t>Whil</w:t>
      </w:r>
      <w:r w:rsidR="0080741B">
        <w:rPr>
          <w:rFonts w:eastAsia="Arial"/>
        </w:rPr>
        <w:t xml:space="preserve">e </w:t>
      </w:r>
      <w:r>
        <w:rPr>
          <w:rFonts w:eastAsia="Arial"/>
        </w:rPr>
        <w:t>we will fund profit-making enterprises, we won’t give money to organisations we think should be paying for th</w:t>
      </w:r>
      <w:r w:rsidR="007117A5">
        <w:rPr>
          <w:rFonts w:eastAsia="Arial"/>
        </w:rPr>
        <w:t>e proposed project</w:t>
      </w:r>
      <w:r>
        <w:rPr>
          <w:rFonts w:eastAsia="Arial"/>
        </w:rPr>
        <w:t xml:space="preserve"> themselves</w:t>
      </w:r>
      <w:bookmarkEnd w:id="34"/>
      <w:r w:rsidR="007117A5">
        <w:rPr>
          <w:rFonts w:eastAsia="Arial"/>
        </w:rPr>
        <w:t>,</w:t>
      </w:r>
      <w:r>
        <w:rPr>
          <w:rFonts w:eastAsia="Arial"/>
        </w:rPr>
        <w:t xml:space="preserve"> or who have created an opportunity purely to secure additional income. We will judge this from a combination of factors assessed through the application e.g. scale, </w:t>
      </w:r>
      <w:r w:rsidR="00D760E8">
        <w:rPr>
          <w:rFonts w:eastAsia="Arial"/>
        </w:rPr>
        <w:t>profit and loss</w:t>
      </w:r>
      <w:r>
        <w:rPr>
          <w:rFonts w:eastAsia="Arial"/>
        </w:rPr>
        <w:t>,</w:t>
      </w:r>
      <w:r w:rsidR="00D760E8">
        <w:rPr>
          <w:rFonts w:eastAsia="Arial"/>
        </w:rPr>
        <w:t xml:space="preserve"> balance sheet,</w:t>
      </w:r>
      <w:r>
        <w:rPr>
          <w:rFonts w:eastAsia="Arial"/>
        </w:rPr>
        <w:t xml:space="preserve"> </w:t>
      </w:r>
      <w:r w:rsidR="001D7A12">
        <w:rPr>
          <w:rFonts w:eastAsia="Arial"/>
        </w:rPr>
        <w:t>annual budget</w:t>
      </w:r>
      <w:r w:rsidR="00C34A76">
        <w:rPr>
          <w:rFonts w:eastAsia="Arial"/>
        </w:rPr>
        <w:t xml:space="preserve">, </w:t>
      </w:r>
      <w:r>
        <w:rPr>
          <w:rFonts w:eastAsia="Arial"/>
        </w:rPr>
        <w:t xml:space="preserve">the nature of the </w:t>
      </w:r>
      <w:r w:rsidR="00C7282C">
        <w:rPr>
          <w:rFonts w:eastAsia="Arial"/>
        </w:rPr>
        <w:t>proposal</w:t>
      </w:r>
      <w:r>
        <w:rPr>
          <w:rFonts w:eastAsia="Arial"/>
        </w:rPr>
        <w:t xml:space="preserve">. </w:t>
      </w:r>
    </w:p>
    <w:p w14:paraId="2607083C" w14:textId="77777777" w:rsidR="00B21F10" w:rsidRDefault="000A5134" w:rsidP="003A3D63">
      <w:pPr>
        <w:pStyle w:val="Heading2"/>
      </w:pPr>
      <w:bookmarkStart w:id="35" w:name="_2s8eyo1" w:colFirst="0" w:colLast="0"/>
      <w:bookmarkStart w:id="36" w:name="_Toc58518983"/>
      <w:bookmarkEnd w:id="35"/>
      <w:r>
        <w:t>We won’t fund:</w:t>
      </w:r>
      <w:bookmarkEnd w:id="36"/>
    </w:p>
    <w:p w14:paraId="76D39C1E" w14:textId="77777777" w:rsidR="00B21F10" w:rsidRDefault="00B21F10" w:rsidP="003A3D63">
      <w:pPr>
        <w:rPr>
          <w:rFonts w:eastAsia="Arial"/>
        </w:rPr>
      </w:pPr>
    </w:p>
    <w:p w14:paraId="71CE4AAD" w14:textId="77777777" w:rsidR="00B21F10" w:rsidRDefault="000A5134" w:rsidP="003A3D63">
      <w:pPr>
        <w:pStyle w:val="ListParagraph"/>
        <w:numPr>
          <w:ilvl w:val="0"/>
          <w:numId w:val="9"/>
        </w:numPr>
      </w:pPr>
      <w:r w:rsidRPr="003A3D63">
        <w:rPr>
          <w:rFonts w:eastAsia="Arial"/>
        </w:rPr>
        <w:t>Unpaid internships.</w:t>
      </w:r>
    </w:p>
    <w:p w14:paraId="1213D1AD" w14:textId="77777777" w:rsidR="00B21F10" w:rsidRPr="003A3D63" w:rsidRDefault="000A5134" w:rsidP="003A3D63">
      <w:pPr>
        <w:pStyle w:val="ListParagraph"/>
        <w:numPr>
          <w:ilvl w:val="0"/>
          <w:numId w:val="9"/>
        </w:numPr>
        <w:rPr>
          <w:color w:val="000000"/>
        </w:rPr>
      </w:pPr>
      <w:r w:rsidRPr="003A3D63">
        <w:rPr>
          <w:rFonts w:eastAsia="Arial"/>
          <w:color w:val="000000"/>
        </w:rPr>
        <w:t xml:space="preserve">Work where people are paid below the </w:t>
      </w:r>
      <w:hyperlink r:id="rId21">
        <w:r w:rsidRPr="003A3D63">
          <w:rPr>
            <w:rFonts w:eastAsia="Arial"/>
            <w:color w:val="0000FF"/>
            <w:u w:val="single"/>
          </w:rPr>
          <w:t>Real Living Wage</w:t>
        </w:r>
      </w:hyperlink>
      <w:r w:rsidRPr="003A3D63">
        <w:rPr>
          <w:rFonts w:eastAsia="Arial"/>
          <w:color w:val="000000"/>
        </w:rPr>
        <w:t xml:space="preserve">. </w:t>
      </w:r>
    </w:p>
    <w:p w14:paraId="1D5F9305" w14:textId="77777777" w:rsidR="00B21F10" w:rsidRDefault="000A5134" w:rsidP="003A3D63">
      <w:pPr>
        <w:pStyle w:val="ListParagraph"/>
        <w:numPr>
          <w:ilvl w:val="0"/>
          <w:numId w:val="9"/>
        </w:numPr>
      </w:pPr>
      <w:r w:rsidRPr="003A3D63">
        <w:rPr>
          <w:rFonts w:eastAsia="Arial"/>
        </w:rPr>
        <w:t>Activities that promote party political or religious beliefs.</w:t>
      </w:r>
    </w:p>
    <w:p w14:paraId="4B74C3DC" w14:textId="77777777" w:rsidR="002B4FDA" w:rsidRPr="002B4FDA" w:rsidRDefault="000A5134" w:rsidP="002B4FDA">
      <w:pPr>
        <w:pStyle w:val="ListParagraph"/>
        <w:numPr>
          <w:ilvl w:val="0"/>
          <w:numId w:val="9"/>
        </w:numPr>
      </w:pPr>
      <w:r w:rsidRPr="003A3D63">
        <w:rPr>
          <w:rFonts w:eastAsia="Arial"/>
        </w:rPr>
        <w:t>Costs incurred in making your application</w:t>
      </w:r>
      <w:r w:rsidR="00AD118C" w:rsidRPr="003A3D63">
        <w:rPr>
          <w:rFonts w:eastAsia="Arial"/>
        </w:rPr>
        <w:t xml:space="preserve"> or retrospective costs</w:t>
      </w:r>
      <w:r w:rsidRPr="003A3D63">
        <w:rPr>
          <w:rFonts w:eastAsia="Arial"/>
        </w:rPr>
        <w:t>.</w:t>
      </w:r>
    </w:p>
    <w:p w14:paraId="216BFFC1" w14:textId="77777777" w:rsidR="002B4FDA" w:rsidRPr="002B4FDA" w:rsidRDefault="000A5134" w:rsidP="002B4FDA">
      <w:pPr>
        <w:pStyle w:val="ListParagraph"/>
        <w:numPr>
          <w:ilvl w:val="0"/>
          <w:numId w:val="9"/>
        </w:numPr>
      </w:pPr>
      <w:r w:rsidRPr="002B4FDA">
        <w:rPr>
          <w:rFonts w:eastAsia="Arial"/>
        </w:rPr>
        <w:t>The purchase of land or buildings.</w:t>
      </w:r>
    </w:p>
    <w:p w14:paraId="49F5BC74" w14:textId="1EE71060" w:rsidR="0080741B" w:rsidRPr="002B4FDA" w:rsidRDefault="000A5134" w:rsidP="002B4FDA">
      <w:pPr>
        <w:pStyle w:val="ListParagraph"/>
        <w:numPr>
          <w:ilvl w:val="0"/>
          <w:numId w:val="9"/>
        </w:numPr>
      </w:pPr>
      <w:r w:rsidRPr="002B4FDA">
        <w:rPr>
          <w:rFonts w:eastAsia="Arial"/>
        </w:rPr>
        <w:t>VAT costs that can be recovered.</w:t>
      </w:r>
    </w:p>
    <w:p w14:paraId="61207DB8" w14:textId="77777777" w:rsidR="0080741B" w:rsidRDefault="0080741B" w:rsidP="003A3D63"/>
    <w:p w14:paraId="48A705A0" w14:textId="473F5087" w:rsidR="00B21F10" w:rsidRPr="00605E08" w:rsidRDefault="000A5134" w:rsidP="003A3D63">
      <w:pPr>
        <w:pStyle w:val="Heading1"/>
      </w:pPr>
      <w:r>
        <w:br w:type="page"/>
      </w:r>
      <w:bookmarkStart w:id="37" w:name="_Toc58518984"/>
      <w:r w:rsidR="002F5370" w:rsidRPr="007117A5">
        <w:lastRenderedPageBreak/>
        <w:t xml:space="preserve">5. </w:t>
      </w:r>
      <w:hyperlink w:anchor="_3dy6vkm">
        <w:r w:rsidRPr="007117A5">
          <w:t xml:space="preserve">Budget </w:t>
        </w:r>
        <w:r w:rsidR="00A47BC3">
          <w:t>g</w:t>
        </w:r>
        <w:r w:rsidRPr="007117A5">
          <w:t>uidelines</w:t>
        </w:r>
        <w:bookmarkEnd w:id="37"/>
      </w:hyperlink>
    </w:p>
    <w:p w14:paraId="4A8FA14B" w14:textId="77777777" w:rsidR="00B21F10" w:rsidRDefault="00B21F10" w:rsidP="003A3D63">
      <w:pPr>
        <w:rPr>
          <w:rFonts w:eastAsia="Arial"/>
        </w:rPr>
      </w:pPr>
    </w:p>
    <w:p w14:paraId="032B8FBE" w14:textId="46BD9F0C" w:rsidR="00B21F10" w:rsidRDefault="002F5370" w:rsidP="003A3D63">
      <w:pPr>
        <w:rPr>
          <w:rFonts w:eastAsia="Arial"/>
        </w:rPr>
      </w:pPr>
      <w:bookmarkStart w:id="38" w:name="_3rdcrjn" w:colFirst="0" w:colLast="0"/>
      <w:bookmarkEnd w:id="38"/>
      <w:r>
        <w:rPr>
          <w:rFonts w:eastAsia="Arial"/>
        </w:rPr>
        <w:t xml:space="preserve">Organisations </w:t>
      </w:r>
      <w:r w:rsidR="000A5134">
        <w:rPr>
          <w:rFonts w:eastAsia="Arial"/>
        </w:rPr>
        <w:t xml:space="preserve">can apply for between £5,000 and £30,000 under this programme. Sole </w:t>
      </w:r>
      <w:r w:rsidR="00AD118C">
        <w:rPr>
          <w:rFonts w:eastAsia="Arial"/>
        </w:rPr>
        <w:t>t</w:t>
      </w:r>
      <w:r w:rsidR="000A5134">
        <w:rPr>
          <w:rFonts w:eastAsia="Arial"/>
        </w:rPr>
        <w:t>raders can apply for a maximum of £15,000.</w:t>
      </w:r>
      <w:r w:rsidR="000A5134">
        <w:rPr>
          <w:rFonts w:eastAsia="Arial"/>
        </w:rPr>
        <w:br/>
      </w:r>
    </w:p>
    <w:p w14:paraId="44EF9838" w14:textId="037E6F9B" w:rsidR="007117A5" w:rsidRDefault="007E0DC9" w:rsidP="003A3D63">
      <w:pPr>
        <w:pStyle w:val="Heading2"/>
      </w:pPr>
      <w:bookmarkStart w:id="39" w:name="_26in1rg" w:colFirst="0" w:colLast="0"/>
      <w:bookmarkStart w:id="40" w:name="_Toc58518985"/>
      <w:bookmarkEnd w:id="39"/>
      <w:r>
        <w:t>Budget for 18-25s</w:t>
      </w:r>
      <w:bookmarkEnd w:id="40"/>
    </w:p>
    <w:p w14:paraId="06FB19A1" w14:textId="77777777" w:rsidR="007117A5" w:rsidRDefault="007117A5" w:rsidP="003A3D63">
      <w:pPr>
        <w:rPr>
          <w:rFonts w:eastAsia="Arial"/>
        </w:rPr>
      </w:pPr>
    </w:p>
    <w:p w14:paraId="4248C261" w14:textId="4FA2C877" w:rsidR="00243ACA" w:rsidRDefault="000A5134" w:rsidP="003A3D63">
      <w:pPr>
        <w:rPr>
          <w:rFonts w:eastAsia="Arial"/>
        </w:rPr>
      </w:pPr>
      <w:bookmarkStart w:id="41" w:name="_Hlk58411395"/>
      <w:r w:rsidRPr="00ED5420">
        <w:rPr>
          <w:rFonts w:eastAsia="Arial"/>
          <w:bCs/>
        </w:rPr>
        <w:t>At least</w:t>
      </w:r>
      <w:r w:rsidRPr="00A326A9">
        <w:rPr>
          <w:rFonts w:eastAsia="Arial"/>
          <w:bCs/>
        </w:rPr>
        <w:t xml:space="preserve"> </w:t>
      </w:r>
      <w:r w:rsidR="005C0AA1" w:rsidRPr="00ED5420">
        <w:rPr>
          <w:rFonts w:eastAsia="Arial"/>
          <w:bCs/>
        </w:rPr>
        <w:t xml:space="preserve">50% </w:t>
      </w:r>
      <w:r w:rsidRPr="00ED5420">
        <w:rPr>
          <w:rFonts w:eastAsia="Arial"/>
          <w:bCs/>
        </w:rPr>
        <w:t>of your project grant</w:t>
      </w:r>
      <w:r w:rsidRPr="00A326A9">
        <w:rPr>
          <w:rFonts w:eastAsia="Arial"/>
          <w:bCs/>
        </w:rPr>
        <w:t xml:space="preserve"> </w:t>
      </w:r>
      <w:r w:rsidRPr="00ED5420">
        <w:rPr>
          <w:rFonts w:eastAsia="Arial"/>
          <w:bCs/>
        </w:rPr>
        <w:t>should go directly to 18-25s.</w:t>
      </w:r>
      <w:r>
        <w:rPr>
          <w:rFonts w:eastAsia="Arial"/>
        </w:rPr>
        <w:t xml:space="preserve"> </w:t>
      </w:r>
      <w:r w:rsidR="005D230F">
        <w:rPr>
          <w:rFonts w:eastAsia="Arial"/>
        </w:rPr>
        <w:t xml:space="preserve">We expect this portion of the funding to be spent on wages, fees, grants and/or access costs. </w:t>
      </w:r>
    </w:p>
    <w:bookmarkEnd w:id="41"/>
    <w:p w14:paraId="581A202D" w14:textId="60BED2C6" w:rsidR="005D230F" w:rsidRDefault="005D230F" w:rsidP="003A3D63">
      <w:pPr>
        <w:rPr>
          <w:rFonts w:eastAsia="Arial"/>
        </w:rPr>
      </w:pPr>
    </w:p>
    <w:p w14:paraId="13A8EDBE" w14:textId="0716F4FC" w:rsidR="005D230F" w:rsidRDefault="005D230F" w:rsidP="003A3D63">
      <w:pPr>
        <w:rPr>
          <w:rFonts w:eastAsia="Arial"/>
        </w:rPr>
      </w:pPr>
      <w:r>
        <w:rPr>
          <w:rFonts w:eastAsia="Arial"/>
        </w:rPr>
        <w:t>Key criteria:</w:t>
      </w:r>
    </w:p>
    <w:p w14:paraId="2B8F36E0" w14:textId="34A8EDEA" w:rsidR="005D230F" w:rsidRPr="005D230F" w:rsidRDefault="005D230F" w:rsidP="00ED5420">
      <w:pPr>
        <w:pStyle w:val="ListParagraph"/>
        <w:numPr>
          <w:ilvl w:val="0"/>
          <w:numId w:val="34"/>
        </w:numPr>
        <w:rPr>
          <w:rFonts w:eastAsia="Arial"/>
        </w:rPr>
      </w:pPr>
      <w:r w:rsidRPr="005D230F">
        <w:rPr>
          <w:rFonts w:eastAsia="Arial"/>
        </w:rPr>
        <w:t xml:space="preserve">People must be paid at the rate of the </w:t>
      </w:r>
      <w:hyperlink r:id="rId22">
        <w:r w:rsidRPr="005D230F">
          <w:rPr>
            <w:rFonts w:eastAsia="Arial"/>
            <w:color w:val="0000FF"/>
            <w:u w:val="single"/>
          </w:rPr>
          <w:t>real Living Wage</w:t>
        </w:r>
      </w:hyperlink>
      <w:r w:rsidRPr="005D230F">
        <w:rPr>
          <w:rFonts w:eastAsia="Arial"/>
          <w:color w:val="0000FF"/>
          <w:u w:val="single"/>
        </w:rPr>
        <w:t xml:space="preserve"> (</w:t>
      </w:r>
      <w:r w:rsidRPr="005D230F">
        <w:rPr>
          <w:rFonts w:eastAsia="Arial"/>
        </w:rPr>
        <w:t>currently £9.</w:t>
      </w:r>
      <w:r w:rsidR="009B7D9A">
        <w:rPr>
          <w:rFonts w:eastAsia="Arial"/>
        </w:rPr>
        <w:t>5</w:t>
      </w:r>
      <w:r w:rsidRPr="005D230F">
        <w:rPr>
          <w:rFonts w:eastAsia="Arial"/>
        </w:rPr>
        <w:t>0/hr or £10.</w:t>
      </w:r>
      <w:r w:rsidR="009B7D9A">
        <w:rPr>
          <w:rFonts w:eastAsia="Arial"/>
        </w:rPr>
        <w:t>8</w:t>
      </w:r>
      <w:r w:rsidRPr="005D230F">
        <w:rPr>
          <w:rFonts w:eastAsia="Arial"/>
        </w:rPr>
        <w:t>5/hr in London).</w:t>
      </w:r>
    </w:p>
    <w:p w14:paraId="442E2994" w14:textId="77C326FB" w:rsidR="005D230F" w:rsidRPr="005D230F" w:rsidRDefault="00243ACA" w:rsidP="00ED5420">
      <w:pPr>
        <w:pStyle w:val="ListParagraph"/>
        <w:numPr>
          <w:ilvl w:val="0"/>
          <w:numId w:val="34"/>
        </w:numPr>
        <w:rPr>
          <w:rFonts w:eastAsia="Arial"/>
        </w:rPr>
      </w:pPr>
      <w:r w:rsidRPr="005D230F">
        <w:rPr>
          <w:rFonts w:eastAsia="Arial"/>
        </w:rPr>
        <w:t xml:space="preserve">The maximum </w:t>
      </w:r>
      <w:r w:rsidR="00A326A9">
        <w:rPr>
          <w:rFonts w:eastAsia="Arial"/>
        </w:rPr>
        <w:t xml:space="preserve">Incubator Fund contribution </w:t>
      </w:r>
      <w:r w:rsidRPr="005D230F">
        <w:rPr>
          <w:rFonts w:eastAsia="Arial"/>
        </w:rPr>
        <w:t xml:space="preserve">that can be spent on wages or fees is £5,000 per person. </w:t>
      </w:r>
    </w:p>
    <w:p w14:paraId="723AE779" w14:textId="325A3D24" w:rsidR="00243ACA" w:rsidRPr="005D230F" w:rsidRDefault="00243ACA" w:rsidP="00ED5420">
      <w:pPr>
        <w:pStyle w:val="ListParagraph"/>
        <w:numPr>
          <w:ilvl w:val="1"/>
          <w:numId w:val="34"/>
        </w:numPr>
        <w:rPr>
          <w:rFonts w:eastAsia="Arial"/>
        </w:rPr>
      </w:pPr>
      <w:r w:rsidRPr="005D230F">
        <w:rPr>
          <w:rFonts w:eastAsia="Arial"/>
        </w:rPr>
        <w:t xml:space="preserve">This is not a wage replacement programme; we expect </w:t>
      </w:r>
      <w:r w:rsidR="005D230F">
        <w:rPr>
          <w:rFonts w:eastAsia="Arial"/>
        </w:rPr>
        <w:t>wages or fees</w:t>
      </w:r>
      <w:r w:rsidRPr="005D230F">
        <w:rPr>
          <w:rFonts w:eastAsia="Arial"/>
        </w:rPr>
        <w:t xml:space="preserve"> to be topped up where possible by the host organisation. </w:t>
      </w:r>
    </w:p>
    <w:p w14:paraId="5CE96DCC" w14:textId="7CF4900E" w:rsidR="005D230F" w:rsidRDefault="005D230F" w:rsidP="00ED5420">
      <w:pPr>
        <w:pStyle w:val="ListParagraph"/>
        <w:numPr>
          <w:ilvl w:val="1"/>
          <w:numId w:val="34"/>
        </w:numPr>
        <w:rPr>
          <w:rFonts w:eastAsia="Arial"/>
        </w:rPr>
      </w:pPr>
      <w:r>
        <w:rPr>
          <w:rFonts w:eastAsia="Arial"/>
        </w:rPr>
        <w:t>Individuals</w:t>
      </w:r>
      <w:r w:rsidRPr="005D230F">
        <w:rPr>
          <w:rFonts w:eastAsia="Arial"/>
        </w:rPr>
        <w:t xml:space="preserve"> can’t </w:t>
      </w:r>
      <w:r>
        <w:rPr>
          <w:rFonts w:eastAsia="Arial"/>
        </w:rPr>
        <w:t>receive payment in both wages and fees</w:t>
      </w:r>
      <w:r w:rsidRPr="005D230F">
        <w:rPr>
          <w:rFonts w:eastAsia="Arial"/>
        </w:rPr>
        <w:t xml:space="preserve">. However, they can receive a grant and access costs </w:t>
      </w:r>
      <w:r w:rsidR="006C249C">
        <w:rPr>
          <w:rFonts w:eastAsia="Arial"/>
        </w:rPr>
        <w:t>on top of any</w:t>
      </w:r>
      <w:r w:rsidRPr="005D230F">
        <w:rPr>
          <w:rFonts w:eastAsia="Arial"/>
        </w:rPr>
        <w:t xml:space="preserve"> wage or fee</w:t>
      </w:r>
      <w:r w:rsidR="006C249C">
        <w:rPr>
          <w:rFonts w:eastAsia="Arial"/>
        </w:rPr>
        <w:t xml:space="preserve"> payments</w:t>
      </w:r>
      <w:r w:rsidRPr="005D230F">
        <w:rPr>
          <w:rFonts w:eastAsia="Arial"/>
        </w:rPr>
        <w:t xml:space="preserve">. </w:t>
      </w:r>
    </w:p>
    <w:p w14:paraId="4D475C1A" w14:textId="3C8ED713" w:rsidR="00962EF3" w:rsidRPr="005D230F" w:rsidRDefault="00A01ABA" w:rsidP="00ED5420">
      <w:pPr>
        <w:pStyle w:val="ListParagraph"/>
        <w:numPr>
          <w:ilvl w:val="1"/>
          <w:numId w:val="34"/>
        </w:numPr>
        <w:rPr>
          <w:rFonts w:eastAsia="Arial"/>
        </w:rPr>
      </w:pPr>
      <w:r>
        <w:rPr>
          <w:rFonts w:eastAsia="Arial"/>
        </w:rPr>
        <w:t>If eligible, wages</w:t>
      </w:r>
      <w:r w:rsidR="00962EF3">
        <w:rPr>
          <w:rFonts w:eastAsia="Arial"/>
        </w:rPr>
        <w:t xml:space="preserve"> can be topped up with funding from the Government’s Kickstart Job Placement Scheme for </w:t>
      </w:r>
      <w:proofErr w:type="gramStart"/>
      <w:r w:rsidR="00962EF3">
        <w:rPr>
          <w:rFonts w:eastAsia="Arial"/>
        </w:rPr>
        <w:t>18 to 24 year</w:t>
      </w:r>
      <w:proofErr w:type="gramEnd"/>
      <w:r w:rsidR="00962EF3">
        <w:rPr>
          <w:rFonts w:eastAsia="Arial"/>
        </w:rPr>
        <w:t xml:space="preserve"> olds</w:t>
      </w:r>
      <w:r>
        <w:rPr>
          <w:rFonts w:eastAsia="Arial"/>
        </w:rPr>
        <w:t xml:space="preserve">. </w:t>
      </w:r>
      <w:hyperlink w:anchor="_8.__Kickstart" w:history="1">
        <w:r w:rsidRPr="00A01ABA">
          <w:rPr>
            <w:rStyle w:val="Hyperlink"/>
            <w:rFonts w:eastAsia="Arial"/>
          </w:rPr>
          <w:t>See section 8 of this guidance for more information</w:t>
        </w:r>
      </w:hyperlink>
      <w:r>
        <w:rPr>
          <w:rFonts w:eastAsia="Arial"/>
        </w:rPr>
        <w:t xml:space="preserve">.  </w:t>
      </w:r>
      <w:r>
        <w:rPr>
          <w:rFonts w:eastAsia="Arial"/>
        </w:rPr>
        <w:fldChar w:fldCharType="begin"/>
      </w:r>
      <w:r>
        <w:rPr>
          <w:rFonts w:eastAsia="Arial"/>
        </w:rPr>
        <w:instrText xml:space="preserve"> REF _Ref58518837 \h </w:instrText>
      </w:r>
      <w:r>
        <w:rPr>
          <w:rFonts w:eastAsia="Arial"/>
        </w:rPr>
      </w:r>
      <w:r>
        <w:rPr>
          <w:rFonts w:eastAsia="Arial"/>
        </w:rPr>
        <w:fldChar w:fldCharType="end"/>
      </w:r>
    </w:p>
    <w:p w14:paraId="0B828214" w14:textId="5EEB35AC" w:rsidR="00243ACA" w:rsidRPr="005D230F" w:rsidRDefault="00243ACA" w:rsidP="00ED5420">
      <w:pPr>
        <w:pStyle w:val="ListParagraph"/>
        <w:numPr>
          <w:ilvl w:val="0"/>
          <w:numId w:val="34"/>
        </w:numPr>
        <w:rPr>
          <w:rFonts w:eastAsia="Arial"/>
        </w:rPr>
      </w:pPr>
      <w:r w:rsidRPr="005D230F">
        <w:rPr>
          <w:rFonts w:eastAsia="Arial"/>
        </w:rPr>
        <w:t>The maximum that can be given out as a grant is £1,000 per person.</w:t>
      </w:r>
    </w:p>
    <w:p w14:paraId="0076FC60" w14:textId="668BB386" w:rsidR="00243ACA" w:rsidRPr="005D230F" w:rsidRDefault="00243ACA" w:rsidP="00ED5420">
      <w:pPr>
        <w:pStyle w:val="ListParagraph"/>
        <w:numPr>
          <w:ilvl w:val="0"/>
          <w:numId w:val="34"/>
        </w:numPr>
        <w:rPr>
          <w:rFonts w:eastAsia="Arial"/>
        </w:rPr>
      </w:pPr>
      <w:r w:rsidRPr="005D230F">
        <w:rPr>
          <w:rFonts w:eastAsia="Arial"/>
        </w:rPr>
        <w:t xml:space="preserve">There is no maximum amount that can be allocated to access costs. </w:t>
      </w:r>
    </w:p>
    <w:p w14:paraId="1872F991" w14:textId="77777777" w:rsidR="00243ACA" w:rsidRDefault="00243ACA" w:rsidP="003A3D63">
      <w:pPr>
        <w:rPr>
          <w:rFonts w:eastAsia="Arial"/>
        </w:rPr>
      </w:pPr>
    </w:p>
    <w:p w14:paraId="70C114EA" w14:textId="30F1DF42" w:rsidR="007117A5" w:rsidRDefault="007117A5" w:rsidP="00605E08"/>
    <w:tbl>
      <w:tblPr>
        <w:tblStyle w:val="TableGrid"/>
        <w:tblW w:w="0" w:type="auto"/>
        <w:tblLook w:val="04A0" w:firstRow="1" w:lastRow="0" w:firstColumn="1" w:lastColumn="0" w:noHBand="0" w:noVBand="1"/>
      </w:tblPr>
      <w:tblGrid>
        <w:gridCol w:w="1980"/>
        <w:gridCol w:w="5386"/>
        <w:gridCol w:w="1984"/>
      </w:tblGrid>
      <w:tr w:rsidR="00243ACA" w14:paraId="4ED52226" w14:textId="77777777" w:rsidTr="00ED5420">
        <w:tc>
          <w:tcPr>
            <w:tcW w:w="1980" w:type="dxa"/>
          </w:tcPr>
          <w:p w14:paraId="0F49DAF6" w14:textId="650CAFFD" w:rsidR="00243ACA" w:rsidRPr="00ED5420" w:rsidRDefault="00243ACA" w:rsidP="00605E08">
            <w:pPr>
              <w:rPr>
                <w:b/>
                <w:bCs/>
              </w:rPr>
            </w:pPr>
            <w:r w:rsidRPr="00ED5420">
              <w:rPr>
                <w:b/>
                <w:bCs/>
              </w:rPr>
              <w:t>Type of payment</w:t>
            </w:r>
          </w:p>
        </w:tc>
        <w:tc>
          <w:tcPr>
            <w:tcW w:w="5386" w:type="dxa"/>
          </w:tcPr>
          <w:p w14:paraId="1F61D640" w14:textId="5B635787" w:rsidR="00243ACA" w:rsidRPr="00ED5420" w:rsidRDefault="005D230F" w:rsidP="00605E08">
            <w:pPr>
              <w:rPr>
                <w:b/>
                <w:bCs/>
              </w:rPr>
            </w:pPr>
            <w:r w:rsidRPr="00ED5420">
              <w:rPr>
                <w:b/>
                <w:bCs/>
              </w:rPr>
              <w:t>Purpose</w:t>
            </w:r>
          </w:p>
        </w:tc>
        <w:tc>
          <w:tcPr>
            <w:tcW w:w="1984" w:type="dxa"/>
          </w:tcPr>
          <w:p w14:paraId="076528A6" w14:textId="3877D53A" w:rsidR="00243ACA" w:rsidRPr="00ED5420" w:rsidRDefault="00243ACA" w:rsidP="00605E08">
            <w:pPr>
              <w:rPr>
                <w:b/>
                <w:bCs/>
              </w:rPr>
            </w:pPr>
            <w:r w:rsidRPr="00ED5420">
              <w:rPr>
                <w:b/>
                <w:bCs/>
              </w:rPr>
              <w:t>Max</w:t>
            </w:r>
            <w:r w:rsidR="00A326A9">
              <w:rPr>
                <w:b/>
                <w:bCs/>
              </w:rPr>
              <w:t>imum</w:t>
            </w:r>
            <w:r w:rsidRPr="00ED5420">
              <w:rPr>
                <w:b/>
                <w:bCs/>
              </w:rPr>
              <w:t xml:space="preserve"> </w:t>
            </w:r>
            <w:r w:rsidR="00A326A9">
              <w:rPr>
                <w:b/>
                <w:bCs/>
              </w:rPr>
              <w:t xml:space="preserve">Incubator Fund contribution </w:t>
            </w:r>
            <w:r w:rsidRPr="00ED5420">
              <w:rPr>
                <w:b/>
                <w:bCs/>
              </w:rPr>
              <w:t>per person</w:t>
            </w:r>
          </w:p>
        </w:tc>
      </w:tr>
      <w:tr w:rsidR="00243ACA" w14:paraId="0AE4F759" w14:textId="77777777" w:rsidTr="00ED5420">
        <w:tc>
          <w:tcPr>
            <w:tcW w:w="1980" w:type="dxa"/>
          </w:tcPr>
          <w:p w14:paraId="618BEE55" w14:textId="32AE859E" w:rsidR="00243ACA" w:rsidRDefault="00243ACA" w:rsidP="00605E08">
            <w:r>
              <w:t>Wages</w:t>
            </w:r>
          </w:p>
        </w:tc>
        <w:tc>
          <w:tcPr>
            <w:tcW w:w="5386" w:type="dxa"/>
          </w:tcPr>
          <w:p w14:paraId="50432D9C" w14:textId="09AC151F" w:rsidR="00243ACA" w:rsidRDefault="00243ACA">
            <w:r>
              <w:t>Salary costs</w:t>
            </w:r>
            <w:r w:rsidR="005D230F">
              <w:t xml:space="preserve"> (the take-home amount) where people are employed on the payroll.</w:t>
            </w:r>
          </w:p>
        </w:tc>
        <w:tc>
          <w:tcPr>
            <w:tcW w:w="1984" w:type="dxa"/>
          </w:tcPr>
          <w:p w14:paraId="3C39A7BE" w14:textId="634EE2CD" w:rsidR="00243ACA" w:rsidRDefault="005D230F" w:rsidP="00605E08">
            <w:r>
              <w:t>£5,000</w:t>
            </w:r>
          </w:p>
        </w:tc>
      </w:tr>
      <w:tr w:rsidR="00243ACA" w14:paraId="48E24A05" w14:textId="77777777" w:rsidTr="00ED5420">
        <w:tc>
          <w:tcPr>
            <w:tcW w:w="1980" w:type="dxa"/>
          </w:tcPr>
          <w:p w14:paraId="0CF1C436" w14:textId="2C24BFED" w:rsidR="00243ACA" w:rsidRDefault="00243ACA" w:rsidP="00605E08">
            <w:r>
              <w:t>Fees</w:t>
            </w:r>
          </w:p>
        </w:tc>
        <w:tc>
          <w:tcPr>
            <w:tcW w:w="5386" w:type="dxa"/>
          </w:tcPr>
          <w:p w14:paraId="32010BE8" w14:textId="66A56593" w:rsidR="00243ACA" w:rsidRDefault="005D230F" w:rsidP="00605E08">
            <w:r>
              <w:t>Where people are commissioned as a self-employed contractor, for example to deliver a creative brief.</w:t>
            </w:r>
          </w:p>
        </w:tc>
        <w:tc>
          <w:tcPr>
            <w:tcW w:w="1984" w:type="dxa"/>
          </w:tcPr>
          <w:p w14:paraId="6D329746" w14:textId="2E47F46F" w:rsidR="00243ACA" w:rsidRDefault="005D230F" w:rsidP="00605E08">
            <w:r>
              <w:t>£5,000</w:t>
            </w:r>
          </w:p>
        </w:tc>
      </w:tr>
      <w:tr w:rsidR="00243ACA" w14:paraId="3B83CC14" w14:textId="77777777" w:rsidTr="00ED5420">
        <w:tc>
          <w:tcPr>
            <w:tcW w:w="1980" w:type="dxa"/>
          </w:tcPr>
          <w:p w14:paraId="2C3E89BE" w14:textId="635A1A70" w:rsidR="00243ACA" w:rsidRDefault="00243ACA" w:rsidP="00605E08">
            <w:r>
              <w:t>Grants</w:t>
            </w:r>
          </w:p>
        </w:tc>
        <w:tc>
          <w:tcPr>
            <w:tcW w:w="5386" w:type="dxa"/>
          </w:tcPr>
          <w:p w14:paraId="76371563" w14:textId="36D9A183" w:rsidR="00243ACA" w:rsidRDefault="005D230F" w:rsidP="00605E08">
            <w:r>
              <w:t>To support professional development or for someone to deliver their own creative project.</w:t>
            </w:r>
          </w:p>
        </w:tc>
        <w:tc>
          <w:tcPr>
            <w:tcW w:w="1984" w:type="dxa"/>
          </w:tcPr>
          <w:p w14:paraId="3A3C6F3A" w14:textId="4E110C29" w:rsidR="00243ACA" w:rsidRDefault="005D230F" w:rsidP="00605E08">
            <w:r>
              <w:t>£1,000</w:t>
            </w:r>
          </w:p>
        </w:tc>
      </w:tr>
      <w:tr w:rsidR="00243ACA" w14:paraId="503BD1BB" w14:textId="77777777" w:rsidTr="00243ACA">
        <w:tc>
          <w:tcPr>
            <w:tcW w:w="1980" w:type="dxa"/>
          </w:tcPr>
          <w:p w14:paraId="776AEA79" w14:textId="545497E1" w:rsidR="00243ACA" w:rsidRDefault="00243ACA" w:rsidP="00605E08">
            <w:r>
              <w:t>Access costs</w:t>
            </w:r>
          </w:p>
        </w:tc>
        <w:tc>
          <w:tcPr>
            <w:tcW w:w="5386" w:type="dxa"/>
          </w:tcPr>
          <w:p w14:paraId="5BB22595" w14:textId="77C0D38D" w:rsidR="00243ACA" w:rsidRPr="00A326A9" w:rsidRDefault="005D230F" w:rsidP="00605E08">
            <w:pPr>
              <w:rPr>
                <w:bCs/>
              </w:rPr>
            </w:pPr>
            <w:r>
              <w:rPr>
                <w:rFonts w:eastAsia="Arial"/>
              </w:rPr>
              <w:t>T</w:t>
            </w:r>
            <w:r w:rsidRPr="005D230F" w:rsidDel="007117A5">
              <w:rPr>
                <w:rFonts w:eastAsia="Arial"/>
              </w:rPr>
              <w:t xml:space="preserve">o enable people to participate in the programme or attend an interview. This might include travel, childcare costs, accommodation, equipment, </w:t>
            </w:r>
            <w:r w:rsidRPr="005D230F">
              <w:rPr>
                <w:rFonts w:eastAsia="Arial"/>
              </w:rPr>
              <w:t xml:space="preserve">or </w:t>
            </w:r>
            <w:r w:rsidRPr="005D230F" w:rsidDel="007117A5">
              <w:rPr>
                <w:rFonts w:eastAsia="Arial"/>
              </w:rPr>
              <w:t xml:space="preserve">living expenses. </w:t>
            </w:r>
          </w:p>
        </w:tc>
        <w:tc>
          <w:tcPr>
            <w:tcW w:w="1984" w:type="dxa"/>
          </w:tcPr>
          <w:p w14:paraId="5C58A842" w14:textId="7505BA16" w:rsidR="00243ACA" w:rsidRDefault="005D230F" w:rsidP="00605E08">
            <w:r>
              <w:t>No maximum</w:t>
            </w:r>
          </w:p>
        </w:tc>
      </w:tr>
    </w:tbl>
    <w:p w14:paraId="4A0EAF6F" w14:textId="4B17420C" w:rsidR="00243ACA" w:rsidRDefault="00243ACA" w:rsidP="00605E08"/>
    <w:p w14:paraId="564DAD0C" w14:textId="77777777" w:rsidR="00962EF3" w:rsidRPr="007117A5" w:rsidRDefault="00962EF3" w:rsidP="00605E08"/>
    <w:p w14:paraId="5AEB6D93" w14:textId="431F42FF" w:rsidR="00B21F10" w:rsidRDefault="00783089" w:rsidP="003A3D63">
      <w:pPr>
        <w:pStyle w:val="Heading2"/>
      </w:pPr>
      <w:bookmarkStart w:id="42" w:name="_Toc58518986"/>
      <w:r>
        <w:t>Organisational and delivery costs</w:t>
      </w:r>
      <w:bookmarkEnd w:id="42"/>
    </w:p>
    <w:p w14:paraId="3CCF5976" w14:textId="77777777" w:rsidR="007117A5" w:rsidRDefault="007117A5" w:rsidP="003A3D63">
      <w:pPr>
        <w:rPr>
          <w:rFonts w:eastAsia="Arial"/>
        </w:rPr>
      </w:pPr>
    </w:p>
    <w:p w14:paraId="14D78628" w14:textId="32726B9F" w:rsidR="00B21F10" w:rsidRDefault="000A5134" w:rsidP="003A3D63">
      <w:pPr>
        <w:rPr>
          <w:rFonts w:eastAsia="Arial"/>
        </w:rPr>
      </w:pPr>
      <w:bookmarkStart w:id="43" w:name="_lnxbz9" w:colFirst="0" w:colLast="0"/>
      <w:bookmarkStart w:id="44" w:name="_Hlk58411414"/>
      <w:bookmarkEnd w:id="43"/>
      <w:r>
        <w:rPr>
          <w:rFonts w:eastAsia="Arial"/>
        </w:rPr>
        <w:t>The remainder of the grant (</w:t>
      </w:r>
      <w:r w:rsidR="00425DAE">
        <w:rPr>
          <w:rFonts w:eastAsia="Arial"/>
        </w:rPr>
        <w:t>up to a maximum of 50% of the total request</w:t>
      </w:r>
      <w:r>
        <w:rPr>
          <w:rFonts w:eastAsia="Arial"/>
        </w:rPr>
        <w:t>) should be spent on</w:t>
      </w:r>
      <w:r w:rsidR="006C249C">
        <w:rPr>
          <w:rFonts w:eastAsia="Arial"/>
        </w:rPr>
        <w:t xml:space="preserve"> the support package and organisational costs required to deliver the programme. This includes:</w:t>
      </w:r>
      <w:r>
        <w:rPr>
          <w:rFonts w:eastAsia="Arial"/>
        </w:rPr>
        <w:br/>
      </w:r>
    </w:p>
    <w:p w14:paraId="14D707B7" w14:textId="643F39E5" w:rsidR="006C249C" w:rsidRPr="007503C2" w:rsidRDefault="006C249C" w:rsidP="006C249C">
      <w:pPr>
        <w:pStyle w:val="ListParagraph"/>
        <w:numPr>
          <w:ilvl w:val="0"/>
          <w:numId w:val="2"/>
        </w:numPr>
      </w:pPr>
      <w:r>
        <w:rPr>
          <w:rFonts w:eastAsia="Arial"/>
          <w:b/>
        </w:rPr>
        <w:t xml:space="preserve">Support package </w:t>
      </w:r>
      <w:r w:rsidRPr="003A3D63">
        <w:rPr>
          <w:rFonts w:eastAsia="Arial"/>
        </w:rPr>
        <w:t>to cover career development</w:t>
      </w:r>
      <w:r>
        <w:rPr>
          <w:rFonts w:eastAsia="Arial"/>
        </w:rPr>
        <w:t xml:space="preserve"> activities (mentoring, network sessions etc.) and</w:t>
      </w:r>
      <w:r w:rsidRPr="003A3D63">
        <w:rPr>
          <w:rFonts w:eastAsia="Arial"/>
        </w:rPr>
        <w:t xml:space="preserve"> holistic support</w:t>
      </w:r>
      <w:r>
        <w:rPr>
          <w:rFonts w:eastAsia="Arial"/>
        </w:rPr>
        <w:t xml:space="preserve"> (to cover wellbeing needs or help the host organisation to be more inclusive)</w:t>
      </w:r>
      <w:r w:rsidRPr="003A3D63">
        <w:rPr>
          <w:rFonts w:eastAsia="Arial"/>
        </w:rPr>
        <w:t>.</w:t>
      </w:r>
    </w:p>
    <w:p w14:paraId="536E81CF" w14:textId="77777777" w:rsidR="00A326A9" w:rsidRPr="00ED5420" w:rsidRDefault="007503C2" w:rsidP="007503C2">
      <w:pPr>
        <w:pStyle w:val="ListParagraph"/>
        <w:numPr>
          <w:ilvl w:val="0"/>
          <w:numId w:val="2"/>
        </w:numPr>
      </w:pPr>
      <w:r w:rsidRPr="003A3D63">
        <w:rPr>
          <w:rFonts w:eastAsia="Arial"/>
          <w:b/>
        </w:rPr>
        <w:lastRenderedPageBreak/>
        <w:t>Staff and support costs</w:t>
      </w:r>
      <w:r w:rsidRPr="003A3D63">
        <w:rPr>
          <w:rFonts w:eastAsia="Arial"/>
        </w:rPr>
        <w:t xml:space="preserve"> to cover the management of the programme. </w:t>
      </w:r>
      <w:r w:rsidR="00243ACA">
        <w:rPr>
          <w:rFonts w:eastAsia="Arial"/>
        </w:rPr>
        <w:t>This can include payroll</w:t>
      </w:r>
      <w:r w:rsidR="006C249C">
        <w:rPr>
          <w:rFonts w:eastAsia="Arial"/>
        </w:rPr>
        <w:t xml:space="preserve"> on-</w:t>
      </w:r>
      <w:r w:rsidR="00243ACA">
        <w:rPr>
          <w:rFonts w:eastAsia="Arial"/>
        </w:rPr>
        <w:t>costs such as tax, National Insurance and pension contributions.</w:t>
      </w:r>
      <w:r w:rsidR="00A326A9">
        <w:rPr>
          <w:rFonts w:eastAsia="Arial"/>
        </w:rPr>
        <w:t xml:space="preserve"> </w:t>
      </w:r>
    </w:p>
    <w:p w14:paraId="074624FB" w14:textId="689CFA67" w:rsidR="007503C2" w:rsidRDefault="00A326A9" w:rsidP="00ED5420">
      <w:pPr>
        <w:pStyle w:val="ListParagraph"/>
        <w:numPr>
          <w:ilvl w:val="1"/>
          <w:numId w:val="2"/>
        </w:numPr>
      </w:pPr>
      <w:r>
        <w:rPr>
          <w:rFonts w:eastAsia="Arial"/>
        </w:rPr>
        <w:t xml:space="preserve">Note: if you are creating new </w:t>
      </w:r>
      <w:r w:rsidR="00ED5420">
        <w:rPr>
          <w:rFonts w:eastAsia="Arial"/>
        </w:rPr>
        <w:t xml:space="preserve">staff roles such as a </w:t>
      </w:r>
      <w:r>
        <w:rPr>
          <w:rFonts w:eastAsia="Arial"/>
        </w:rPr>
        <w:t>Project Manager role to run the programme and will be recruiting someone 18-25 then this can be included in the 18-25s budget section.</w:t>
      </w:r>
    </w:p>
    <w:p w14:paraId="4CA353B5" w14:textId="77777777" w:rsidR="007503C2" w:rsidRDefault="007503C2" w:rsidP="007503C2">
      <w:pPr>
        <w:pStyle w:val="ListParagraph"/>
        <w:numPr>
          <w:ilvl w:val="0"/>
          <w:numId w:val="2"/>
        </w:numPr>
      </w:pPr>
      <w:r>
        <w:rPr>
          <w:rFonts w:eastAsia="Arial"/>
          <w:b/>
        </w:rPr>
        <w:t xml:space="preserve">Marketing and promotion </w:t>
      </w:r>
      <w:r>
        <w:rPr>
          <w:rFonts w:eastAsia="Arial"/>
          <w:bCs/>
        </w:rPr>
        <w:t>to recruit to the programme or market products that are created through it.</w:t>
      </w:r>
    </w:p>
    <w:p w14:paraId="30CF2517" w14:textId="77777777" w:rsidR="007503C2" w:rsidRPr="003A3D63" w:rsidRDefault="007503C2" w:rsidP="007503C2">
      <w:pPr>
        <w:pStyle w:val="ListParagraph"/>
        <w:numPr>
          <w:ilvl w:val="0"/>
          <w:numId w:val="2"/>
        </w:numPr>
        <w:rPr>
          <w:b/>
        </w:rPr>
      </w:pPr>
      <w:r w:rsidRPr="003A3D63">
        <w:rPr>
          <w:rFonts w:eastAsia="Arial"/>
          <w:b/>
        </w:rPr>
        <w:t>A proportion of overheads</w:t>
      </w:r>
      <w:r w:rsidRPr="003A3D63">
        <w:rPr>
          <w:rFonts w:eastAsia="Arial"/>
        </w:rPr>
        <w:t xml:space="preserve"> such as office space, utilities, finance/admin, equipment, insurance, training etc. </w:t>
      </w:r>
    </w:p>
    <w:bookmarkEnd w:id="44"/>
    <w:p w14:paraId="2B13D0FD" w14:textId="77777777" w:rsidR="00425DAE" w:rsidRDefault="00425DAE" w:rsidP="003A3D63"/>
    <w:p w14:paraId="7BF3AF45" w14:textId="77777777" w:rsidR="00B21F10" w:rsidRDefault="00B21F10" w:rsidP="003A3D63"/>
    <w:p w14:paraId="56F67D88" w14:textId="4B3CA719" w:rsidR="00855BFB" w:rsidRDefault="000A5134" w:rsidP="003A3D63">
      <w:pPr>
        <w:pStyle w:val="Heading2"/>
      </w:pPr>
      <w:bookmarkStart w:id="45" w:name="_Toc58518987"/>
      <w:r>
        <w:t>Your contribution</w:t>
      </w:r>
      <w:bookmarkEnd w:id="45"/>
    </w:p>
    <w:p w14:paraId="31C19052" w14:textId="77777777" w:rsidR="00B21F10" w:rsidRDefault="00B21F10" w:rsidP="003A3D63">
      <w:pPr>
        <w:rPr>
          <w:rFonts w:eastAsia="Arial"/>
        </w:rPr>
      </w:pPr>
    </w:p>
    <w:p w14:paraId="4DD4AB39" w14:textId="3F3C2095" w:rsidR="00B21F10" w:rsidRDefault="000A5134" w:rsidP="003A3D63">
      <w:pPr>
        <w:rPr>
          <w:rFonts w:eastAsia="Arial"/>
        </w:rPr>
      </w:pPr>
      <w:r>
        <w:rPr>
          <w:rFonts w:eastAsia="Arial"/>
        </w:rPr>
        <w:t xml:space="preserve">We expect </w:t>
      </w:r>
      <w:r w:rsidR="002F5370">
        <w:rPr>
          <w:rFonts w:eastAsia="Arial"/>
        </w:rPr>
        <w:t>you to make</w:t>
      </w:r>
      <w:r>
        <w:rPr>
          <w:rFonts w:eastAsia="Arial"/>
        </w:rPr>
        <w:t xml:space="preserve"> a financial contribution if </w:t>
      </w:r>
      <w:r w:rsidR="002F5370">
        <w:rPr>
          <w:rFonts w:eastAsia="Arial"/>
        </w:rPr>
        <w:t xml:space="preserve">you </w:t>
      </w:r>
      <w:r>
        <w:rPr>
          <w:rFonts w:eastAsia="Arial"/>
        </w:rPr>
        <w:t xml:space="preserve">can. </w:t>
      </w:r>
      <w:r w:rsidR="00F43D0D">
        <w:rPr>
          <w:rFonts w:eastAsia="Arial"/>
        </w:rPr>
        <w:t xml:space="preserve">We will </w:t>
      </w:r>
      <w:r w:rsidR="00004181">
        <w:rPr>
          <w:rFonts w:eastAsia="Arial"/>
        </w:rPr>
        <w:t>assess</w:t>
      </w:r>
      <w:r w:rsidR="00F43D0D">
        <w:rPr>
          <w:rFonts w:eastAsia="Arial"/>
        </w:rPr>
        <w:t xml:space="preserve"> this based on the size of business</w:t>
      </w:r>
      <w:r w:rsidR="004F182F">
        <w:rPr>
          <w:rFonts w:eastAsia="Arial"/>
        </w:rPr>
        <w:t>, the</w:t>
      </w:r>
      <w:r w:rsidR="00F43D0D">
        <w:rPr>
          <w:rFonts w:eastAsia="Arial"/>
        </w:rPr>
        <w:t xml:space="preserve"> turnover</w:t>
      </w:r>
      <w:r w:rsidR="004F182F">
        <w:rPr>
          <w:rFonts w:eastAsia="Arial"/>
        </w:rPr>
        <w:t>, balance sheet and</w:t>
      </w:r>
      <w:r w:rsidR="00F43D0D">
        <w:rPr>
          <w:rFonts w:eastAsia="Arial"/>
        </w:rPr>
        <w:t xml:space="preserve"> other factors. </w:t>
      </w:r>
      <w:r>
        <w:rPr>
          <w:rFonts w:eastAsia="Arial"/>
        </w:rPr>
        <w:t xml:space="preserve">If </w:t>
      </w:r>
      <w:r w:rsidR="005C0AA1">
        <w:rPr>
          <w:rFonts w:eastAsia="Arial"/>
        </w:rPr>
        <w:t>you</w:t>
      </w:r>
      <w:r>
        <w:rPr>
          <w:rFonts w:eastAsia="Arial"/>
        </w:rPr>
        <w:t xml:space="preserve"> are unable to make a cash contribution, we’d be looking to see how else </w:t>
      </w:r>
      <w:r w:rsidR="005C0AA1">
        <w:rPr>
          <w:rFonts w:eastAsia="Arial"/>
        </w:rPr>
        <w:t>you</w:t>
      </w:r>
      <w:r>
        <w:rPr>
          <w:rFonts w:eastAsia="Arial"/>
        </w:rPr>
        <w:t xml:space="preserve"> could add value to the project </w:t>
      </w:r>
      <w:r w:rsidR="004F182F">
        <w:rPr>
          <w:rFonts w:eastAsia="Arial"/>
        </w:rPr>
        <w:t xml:space="preserve">through ‘in kind’ support such as </w:t>
      </w:r>
      <w:r>
        <w:rPr>
          <w:rFonts w:eastAsia="Arial"/>
        </w:rPr>
        <w:t xml:space="preserve">providing </w:t>
      </w:r>
      <w:r w:rsidR="00A70DB9">
        <w:rPr>
          <w:rFonts w:eastAsia="Arial"/>
        </w:rPr>
        <w:t>access to working space, studios, software, networks</w:t>
      </w:r>
      <w:r w:rsidR="00C7282C">
        <w:rPr>
          <w:rFonts w:eastAsia="Arial"/>
        </w:rPr>
        <w:t>, people</w:t>
      </w:r>
      <w:r w:rsidR="00A70DB9">
        <w:rPr>
          <w:rFonts w:eastAsia="Arial"/>
        </w:rPr>
        <w:t xml:space="preserve"> </w:t>
      </w:r>
      <w:r>
        <w:rPr>
          <w:rFonts w:eastAsia="Arial"/>
        </w:rPr>
        <w:t xml:space="preserve">or other </w:t>
      </w:r>
      <w:r w:rsidR="004F182F">
        <w:rPr>
          <w:rFonts w:eastAsia="Arial"/>
        </w:rPr>
        <w:t xml:space="preserve">non-monetary </w:t>
      </w:r>
      <w:r w:rsidR="00BE3345">
        <w:rPr>
          <w:rFonts w:eastAsia="Arial"/>
        </w:rPr>
        <w:t>support.</w:t>
      </w:r>
    </w:p>
    <w:p w14:paraId="53BE8F19" w14:textId="4C9BB36E" w:rsidR="00B21F10" w:rsidRDefault="00B21F10" w:rsidP="003A3D63">
      <w:pPr>
        <w:rPr>
          <w:rFonts w:eastAsia="Arial"/>
          <w:highlight w:val="yellow"/>
        </w:rPr>
      </w:pPr>
    </w:p>
    <w:p w14:paraId="50848C85" w14:textId="00BAB89E" w:rsidR="00B21F10" w:rsidRDefault="001257C9" w:rsidP="003A3D63">
      <w:pPr>
        <w:pStyle w:val="Heading2"/>
      </w:pPr>
      <w:bookmarkStart w:id="46" w:name="_Toc58518988"/>
      <w:r>
        <w:t>Making profits</w:t>
      </w:r>
      <w:bookmarkEnd w:id="46"/>
    </w:p>
    <w:p w14:paraId="080FAD60" w14:textId="77777777" w:rsidR="00B21F10" w:rsidRDefault="00B21F10" w:rsidP="003A3D63">
      <w:pPr>
        <w:rPr>
          <w:rFonts w:eastAsia="Arial"/>
        </w:rPr>
      </w:pPr>
    </w:p>
    <w:p w14:paraId="5C7AF44B" w14:textId="357EC57C" w:rsidR="00B21F10" w:rsidRDefault="001257C9" w:rsidP="003A3D63">
      <w:pPr>
        <w:rPr>
          <w:rFonts w:eastAsia="Arial"/>
        </w:rPr>
      </w:pPr>
      <w:r>
        <w:rPr>
          <w:rFonts w:eastAsia="Arial"/>
        </w:rPr>
        <w:t>If the activities delivered as part of this programme earn your business a profit, we expect that:</w:t>
      </w:r>
    </w:p>
    <w:p w14:paraId="5ADD96CF" w14:textId="3CF526B2" w:rsidR="001257C9" w:rsidRPr="00C35C96" w:rsidRDefault="001257C9" w:rsidP="003A3D63">
      <w:pPr>
        <w:pStyle w:val="ListParagraph"/>
        <w:numPr>
          <w:ilvl w:val="0"/>
          <w:numId w:val="14"/>
        </w:numPr>
        <w:rPr>
          <w:rFonts w:eastAsia="Arial"/>
        </w:rPr>
      </w:pPr>
      <w:r w:rsidRPr="00C35C96">
        <w:rPr>
          <w:rFonts w:eastAsia="Arial"/>
        </w:rPr>
        <w:t>You will re-invest some or all of the profits in similar programmes, either in your own organisation or by making a donation to Youth Music</w:t>
      </w:r>
      <w:r w:rsidR="003316B7">
        <w:rPr>
          <w:rFonts w:eastAsia="Arial"/>
        </w:rPr>
        <w:t>.</w:t>
      </w:r>
    </w:p>
    <w:p w14:paraId="70BB1EBA" w14:textId="783E5715" w:rsidR="001257C9" w:rsidRPr="00C35C96" w:rsidRDefault="001257C9" w:rsidP="003A3D63">
      <w:pPr>
        <w:pStyle w:val="ListParagraph"/>
        <w:numPr>
          <w:ilvl w:val="0"/>
          <w:numId w:val="14"/>
        </w:numPr>
        <w:rPr>
          <w:rFonts w:eastAsia="Arial"/>
        </w:rPr>
      </w:pPr>
      <w:r w:rsidRPr="00C35C96">
        <w:rPr>
          <w:rFonts w:eastAsia="Arial"/>
        </w:rPr>
        <w:t xml:space="preserve">You </w:t>
      </w:r>
      <w:r w:rsidR="001254D7">
        <w:rPr>
          <w:rFonts w:eastAsia="Arial"/>
        </w:rPr>
        <w:t xml:space="preserve">will create </w:t>
      </w:r>
      <w:r w:rsidRPr="00C35C96">
        <w:rPr>
          <w:rFonts w:eastAsia="Arial"/>
        </w:rPr>
        <w:t xml:space="preserve">an ethical </w:t>
      </w:r>
      <w:r w:rsidR="001254D7">
        <w:rPr>
          <w:rFonts w:eastAsia="Arial"/>
        </w:rPr>
        <w:t xml:space="preserve">contract </w:t>
      </w:r>
      <w:r w:rsidRPr="00C35C96">
        <w:rPr>
          <w:rFonts w:eastAsia="Arial"/>
        </w:rPr>
        <w:t>with the 18-25s you’re</w:t>
      </w:r>
      <w:r w:rsidR="001254D7">
        <w:rPr>
          <w:rFonts w:eastAsia="Arial"/>
        </w:rPr>
        <w:t xml:space="preserve"> incubating</w:t>
      </w:r>
      <w:r w:rsidR="00082641">
        <w:rPr>
          <w:rFonts w:eastAsia="Arial"/>
        </w:rPr>
        <w:t xml:space="preserve"> </w:t>
      </w:r>
      <w:r w:rsidR="001254D7">
        <w:rPr>
          <w:rFonts w:eastAsia="Arial"/>
        </w:rPr>
        <w:t xml:space="preserve">that </w:t>
      </w:r>
      <w:r w:rsidR="004D7B01">
        <w:rPr>
          <w:rFonts w:eastAsia="Arial"/>
        </w:rPr>
        <w:t xml:space="preserve">includes clauses </w:t>
      </w:r>
      <w:r w:rsidR="004D7B01" w:rsidRPr="004D7B01">
        <w:rPr>
          <w:rFonts w:eastAsia="Arial"/>
          <w:color w:val="000000" w:themeColor="text1"/>
        </w:rPr>
        <w:t>on</w:t>
      </w:r>
      <w:r w:rsidR="001254D7" w:rsidRPr="004D7B01">
        <w:rPr>
          <w:rFonts w:eastAsia="Arial"/>
          <w:color w:val="000000" w:themeColor="text1"/>
        </w:rPr>
        <w:t xml:space="preserve"> </w:t>
      </w:r>
      <w:r w:rsidR="00082641" w:rsidRPr="004D7B01">
        <w:rPr>
          <w:rFonts w:eastAsia="Arial"/>
          <w:color w:val="000000" w:themeColor="text1"/>
        </w:rPr>
        <w:t>intellectual property.</w:t>
      </w:r>
      <w:r w:rsidR="000624D0" w:rsidRPr="004D7B01">
        <w:rPr>
          <w:rFonts w:eastAsia="Arial"/>
          <w:color w:val="000000" w:themeColor="text1"/>
        </w:rPr>
        <w:t xml:space="preserve"> </w:t>
      </w:r>
      <w:r w:rsidR="00C7282C" w:rsidRPr="00C35C96">
        <w:rPr>
          <w:rFonts w:eastAsia="Arial"/>
        </w:rPr>
        <w:t xml:space="preserve">See our </w:t>
      </w:r>
      <w:hyperlink r:id="rId23" w:history="1">
        <w:r w:rsidR="00082641" w:rsidRPr="002B0306">
          <w:rPr>
            <w:rStyle w:val="Hyperlink"/>
            <w:rFonts w:eastAsia="Arial"/>
          </w:rPr>
          <w:t>guidance</w:t>
        </w:r>
      </w:hyperlink>
      <w:r w:rsidR="00082641" w:rsidRPr="00C35C96">
        <w:rPr>
          <w:rFonts w:eastAsia="Arial"/>
          <w:color w:val="FF0000"/>
        </w:rPr>
        <w:t xml:space="preserve"> </w:t>
      </w:r>
      <w:r w:rsidR="00082641">
        <w:rPr>
          <w:rFonts w:eastAsia="Arial"/>
        </w:rPr>
        <w:t>for more information.</w:t>
      </w:r>
    </w:p>
    <w:p w14:paraId="73FAD8D4" w14:textId="77777777" w:rsidR="00B21F10" w:rsidRDefault="00B21F10" w:rsidP="003A3D63">
      <w:pPr>
        <w:rPr>
          <w:rFonts w:eastAsia="Arial"/>
        </w:rPr>
      </w:pPr>
    </w:p>
    <w:p w14:paraId="54B95379" w14:textId="77777777" w:rsidR="00B21F10" w:rsidRDefault="00B21F10" w:rsidP="003A3D63">
      <w:pPr>
        <w:rPr>
          <w:rFonts w:eastAsia="Arial"/>
        </w:rPr>
      </w:pPr>
    </w:p>
    <w:p w14:paraId="54FBCC52" w14:textId="77777777" w:rsidR="00B21F10" w:rsidRDefault="00B21F10" w:rsidP="003A3D63">
      <w:pPr>
        <w:rPr>
          <w:rFonts w:eastAsia="Arial"/>
        </w:rPr>
      </w:pPr>
    </w:p>
    <w:p w14:paraId="5ADA5249" w14:textId="4D97A153" w:rsidR="00B21F10" w:rsidRPr="003A3D63" w:rsidRDefault="00BE3345" w:rsidP="003A3D63">
      <w:pPr>
        <w:pStyle w:val="Heading1"/>
      </w:pPr>
      <w:bookmarkStart w:id="47" w:name="_1ksv4uv" w:colFirst="0" w:colLast="0"/>
      <w:bookmarkStart w:id="48" w:name="_Toc58518989"/>
      <w:bookmarkEnd w:id="47"/>
      <w:r w:rsidRPr="003A3D63">
        <w:t xml:space="preserve">6. </w:t>
      </w:r>
      <w:r w:rsidR="000A5134" w:rsidRPr="003A3D63">
        <w:t>Application process and key dates</w:t>
      </w:r>
      <w:bookmarkEnd w:id="48"/>
    </w:p>
    <w:p w14:paraId="049394F6" w14:textId="77777777" w:rsidR="00B21F10" w:rsidRDefault="00B21F10" w:rsidP="003A3D63">
      <w:pPr>
        <w:rPr>
          <w:rFonts w:eastAsia="Arial"/>
        </w:rPr>
      </w:pPr>
    </w:p>
    <w:tbl>
      <w:tblPr>
        <w:tblStyle w:val="a0"/>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985"/>
        <w:gridCol w:w="1843"/>
        <w:gridCol w:w="1940"/>
        <w:gridCol w:w="1866"/>
      </w:tblGrid>
      <w:tr w:rsidR="00B21F10" w14:paraId="7F5425DB" w14:textId="77777777" w:rsidTr="00C35C96">
        <w:tc>
          <w:tcPr>
            <w:tcW w:w="1696" w:type="dxa"/>
          </w:tcPr>
          <w:p w14:paraId="2CC65E10" w14:textId="77777777" w:rsidR="00B21F10" w:rsidRPr="00605E08" w:rsidRDefault="000A5134" w:rsidP="003A3D63">
            <w:pPr>
              <w:rPr>
                <w:rFonts w:eastAsia="Arial"/>
                <w:b/>
                <w:bCs/>
              </w:rPr>
            </w:pPr>
            <w:bookmarkStart w:id="49" w:name="_44sinio" w:colFirst="0" w:colLast="0"/>
            <w:bookmarkEnd w:id="49"/>
            <w:r w:rsidRPr="00605E08">
              <w:rPr>
                <w:rFonts w:eastAsia="Arial"/>
                <w:b/>
                <w:bCs/>
              </w:rPr>
              <w:t>1</w:t>
            </w:r>
          </w:p>
          <w:p w14:paraId="5113443C" w14:textId="77777777" w:rsidR="00B21F10" w:rsidRPr="00605E08" w:rsidRDefault="000A5134" w:rsidP="003A3D63">
            <w:pPr>
              <w:rPr>
                <w:rFonts w:eastAsia="Arial"/>
                <w:b/>
                <w:bCs/>
              </w:rPr>
            </w:pPr>
            <w:r w:rsidRPr="00605E08">
              <w:rPr>
                <w:rFonts w:eastAsia="Arial"/>
                <w:b/>
                <w:bCs/>
              </w:rPr>
              <w:t>Application</w:t>
            </w:r>
          </w:p>
        </w:tc>
        <w:tc>
          <w:tcPr>
            <w:tcW w:w="1985" w:type="dxa"/>
          </w:tcPr>
          <w:p w14:paraId="6B2D8304" w14:textId="77777777" w:rsidR="00B21F10" w:rsidRPr="00605E08" w:rsidRDefault="000A5134" w:rsidP="003A3D63">
            <w:pPr>
              <w:rPr>
                <w:rFonts w:eastAsia="Arial"/>
                <w:b/>
                <w:bCs/>
              </w:rPr>
            </w:pPr>
            <w:r w:rsidRPr="00605E08">
              <w:rPr>
                <w:rFonts w:eastAsia="Arial"/>
                <w:b/>
                <w:bCs/>
              </w:rPr>
              <w:t>2</w:t>
            </w:r>
          </w:p>
          <w:p w14:paraId="4C082CC2" w14:textId="12E1B18B" w:rsidR="00B21F10" w:rsidRPr="00605E08" w:rsidRDefault="000A5134" w:rsidP="003A3D63">
            <w:pPr>
              <w:rPr>
                <w:rFonts w:eastAsia="Arial"/>
                <w:b/>
                <w:bCs/>
              </w:rPr>
            </w:pPr>
            <w:r w:rsidRPr="00605E08">
              <w:rPr>
                <w:rFonts w:eastAsia="Arial"/>
                <w:b/>
                <w:bCs/>
              </w:rPr>
              <w:t>Decision</w:t>
            </w:r>
            <w:r w:rsidR="00BE3345" w:rsidRPr="00605E08">
              <w:rPr>
                <w:rFonts w:eastAsia="Arial"/>
                <w:b/>
                <w:bCs/>
              </w:rPr>
              <w:t xml:space="preserve"> and funding agreement</w:t>
            </w:r>
          </w:p>
        </w:tc>
        <w:tc>
          <w:tcPr>
            <w:tcW w:w="1843" w:type="dxa"/>
          </w:tcPr>
          <w:p w14:paraId="70A9F580" w14:textId="77777777" w:rsidR="00B21F10" w:rsidRPr="00605E08" w:rsidRDefault="000A5134" w:rsidP="003A3D63">
            <w:pPr>
              <w:rPr>
                <w:rFonts w:eastAsia="Arial"/>
                <w:b/>
                <w:bCs/>
              </w:rPr>
            </w:pPr>
            <w:r w:rsidRPr="00605E08">
              <w:rPr>
                <w:rFonts w:eastAsia="Arial"/>
                <w:b/>
                <w:bCs/>
              </w:rPr>
              <w:t>3</w:t>
            </w:r>
          </w:p>
          <w:p w14:paraId="433C2656" w14:textId="64010887" w:rsidR="00B21F10" w:rsidRPr="00605E08" w:rsidRDefault="00082641" w:rsidP="003A3D63">
            <w:pPr>
              <w:rPr>
                <w:rFonts w:eastAsia="Arial"/>
                <w:b/>
                <w:bCs/>
              </w:rPr>
            </w:pPr>
            <w:r w:rsidRPr="00605E08">
              <w:rPr>
                <w:rFonts w:eastAsia="Arial"/>
                <w:b/>
                <w:bCs/>
              </w:rPr>
              <w:t>Payment</w:t>
            </w:r>
          </w:p>
        </w:tc>
        <w:tc>
          <w:tcPr>
            <w:tcW w:w="1940" w:type="dxa"/>
          </w:tcPr>
          <w:p w14:paraId="75978E60" w14:textId="77777777" w:rsidR="00B21F10" w:rsidRPr="00605E08" w:rsidRDefault="000A5134" w:rsidP="003A3D63">
            <w:pPr>
              <w:rPr>
                <w:rFonts w:eastAsia="Arial"/>
                <w:b/>
                <w:bCs/>
              </w:rPr>
            </w:pPr>
            <w:r w:rsidRPr="00605E08">
              <w:rPr>
                <w:rFonts w:eastAsia="Arial"/>
                <w:b/>
                <w:bCs/>
              </w:rPr>
              <w:t>4</w:t>
            </w:r>
          </w:p>
          <w:p w14:paraId="523DF09C" w14:textId="16B11157" w:rsidR="00B21F10" w:rsidRPr="00605E08" w:rsidRDefault="00082641" w:rsidP="003A3D63">
            <w:pPr>
              <w:rPr>
                <w:rFonts w:eastAsia="Arial"/>
                <w:b/>
                <w:bCs/>
              </w:rPr>
            </w:pPr>
            <w:r w:rsidRPr="00605E08">
              <w:rPr>
                <w:rFonts w:eastAsia="Arial"/>
                <w:b/>
                <w:bCs/>
              </w:rPr>
              <w:t>Communication</w:t>
            </w:r>
          </w:p>
        </w:tc>
        <w:tc>
          <w:tcPr>
            <w:tcW w:w="1866" w:type="dxa"/>
          </w:tcPr>
          <w:p w14:paraId="2D4474B4" w14:textId="77777777" w:rsidR="00B21F10" w:rsidRPr="00605E08" w:rsidRDefault="000A5134" w:rsidP="003A3D63">
            <w:pPr>
              <w:rPr>
                <w:rFonts w:eastAsia="Arial"/>
                <w:b/>
                <w:bCs/>
              </w:rPr>
            </w:pPr>
            <w:r w:rsidRPr="00605E08">
              <w:rPr>
                <w:rFonts w:eastAsia="Arial"/>
                <w:b/>
                <w:bCs/>
              </w:rPr>
              <w:t>5</w:t>
            </w:r>
          </w:p>
          <w:p w14:paraId="363DE3AD" w14:textId="77777777" w:rsidR="00B21F10" w:rsidRPr="00605E08" w:rsidRDefault="000A5134" w:rsidP="003A3D63">
            <w:pPr>
              <w:rPr>
                <w:rFonts w:eastAsia="Arial"/>
                <w:b/>
                <w:bCs/>
              </w:rPr>
            </w:pPr>
            <w:r w:rsidRPr="00605E08">
              <w:rPr>
                <w:rFonts w:eastAsia="Arial"/>
                <w:b/>
                <w:bCs/>
              </w:rPr>
              <w:t>Reporting</w:t>
            </w:r>
          </w:p>
        </w:tc>
      </w:tr>
      <w:tr w:rsidR="00B21F10" w14:paraId="6506D95C" w14:textId="77777777" w:rsidTr="00C35C96">
        <w:tc>
          <w:tcPr>
            <w:tcW w:w="1696" w:type="dxa"/>
          </w:tcPr>
          <w:p w14:paraId="5A3D43BC" w14:textId="77777777" w:rsidR="00B21F10" w:rsidRDefault="00B21F10" w:rsidP="003A3D63">
            <w:pPr>
              <w:rPr>
                <w:rFonts w:eastAsia="Arial"/>
              </w:rPr>
            </w:pPr>
          </w:p>
          <w:p w14:paraId="7B5C62D4" w14:textId="45293B8E" w:rsidR="00B21F10" w:rsidRDefault="000A5134" w:rsidP="003A3D63">
            <w:pPr>
              <w:rPr>
                <w:rFonts w:eastAsia="Arial"/>
              </w:rPr>
            </w:pPr>
            <w:r>
              <w:rPr>
                <w:rFonts w:eastAsia="Arial"/>
              </w:rPr>
              <w:t xml:space="preserve">Submit your application by </w:t>
            </w:r>
            <w:r w:rsidR="004F182F">
              <w:rPr>
                <w:rFonts w:eastAsia="Arial"/>
              </w:rPr>
              <w:t xml:space="preserve">5pm on Friday </w:t>
            </w:r>
            <w:r w:rsidR="00DD7A7B">
              <w:rPr>
                <w:rFonts w:eastAsia="Arial"/>
              </w:rPr>
              <w:t>5 February 2021</w:t>
            </w:r>
            <w:r w:rsidR="004F182F">
              <w:rPr>
                <w:rFonts w:eastAsia="Arial"/>
              </w:rPr>
              <w:t>.</w:t>
            </w:r>
          </w:p>
          <w:p w14:paraId="22484F8F" w14:textId="77777777" w:rsidR="00B21F10" w:rsidRDefault="00B21F10" w:rsidP="003A3D63">
            <w:pPr>
              <w:rPr>
                <w:rFonts w:eastAsia="Arial"/>
              </w:rPr>
            </w:pPr>
          </w:p>
        </w:tc>
        <w:tc>
          <w:tcPr>
            <w:tcW w:w="1985" w:type="dxa"/>
          </w:tcPr>
          <w:p w14:paraId="4B20F432" w14:textId="77777777" w:rsidR="00B21F10" w:rsidRDefault="00B21F10" w:rsidP="003A3D63">
            <w:pPr>
              <w:rPr>
                <w:rFonts w:eastAsia="Arial"/>
              </w:rPr>
            </w:pPr>
          </w:p>
          <w:p w14:paraId="5BC45FD4" w14:textId="47C534E3" w:rsidR="00B21F10" w:rsidRDefault="000A5134" w:rsidP="003A3D63">
            <w:pPr>
              <w:rPr>
                <w:rFonts w:eastAsia="Arial"/>
              </w:rPr>
            </w:pPr>
            <w:r>
              <w:rPr>
                <w:rFonts w:eastAsia="Arial"/>
              </w:rPr>
              <w:t xml:space="preserve">We’ll aim to notify you within </w:t>
            </w:r>
            <w:r w:rsidR="00DD7A7B">
              <w:rPr>
                <w:rFonts w:eastAsia="Arial"/>
              </w:rPr>
              <w:t>1</w:t>
            </w:r>
            <w:r w:rsidR="00ED5420">
              <w:rPr>
                <w:rFonts w:eastAsia="Arial"/>
              </w:rPr>
              <w:t>2</w:t>
            </w:r>
            <w:r>
              <w:rPr>
                <w:rFonts w:eastAsia="Arial"/>
              </w:rPr>
              <w:t xml:space="preserve"> weeks of your application being submitted.</w:t>
            </w:r>
            <w:r w:rsidR="00082641">
              <w:rPr>
                <w:rFonts w:eastAsia="Arial"/>
              </w:rPr>
              <w:t xml:space="preserve"> If you’re successful we’ll issue a funding agreement for signing and return.</w:t>
            </w:r>
          </w:p>
          <w:p w14:paraId="4A44F46F" w14:textId="5808918B" w:rsidR="00082641" w:rsidRDefault="00082641" w:rsidP="003A3D63">
            <w:pPr>
              <w:rPr>
                <w:rFonts w:eastAsia="Arial"/>
              </w:rPr>
            </w:pPr>
          </w:p>
        </w:tc>
        <w:tc>
          <w:tcPr>
            <w:tcW w:w="1843" w:type="dxa"/>
          </w:tcPr>
          <w:p w14:paraId="52623119" w14:textId="77777777" w:rsidR="00B21F10" w:rsidRDefault="00B21F10" w:rsidP="003A3D63">
            <w:pPr>
              <w:rPr>
                <w:rFonts w:eastAsia="Arial"/>
              </w:rPr>
            </w:pPr>
          </w:p>
          <w:p w14:paraId="221E4B24" w14:textId="6CD780A1" w:rsidR="00B21F10" w:rsidRDefault="00082641" w:rsidP="003A3D63">
            <w:pPr>
              <w:rPr>
                <w:rFonts w:eastAsia="Arial"/>
              </w:rPr>
            </w:pPr>
            <w:r>
              <w:rPr>
                <w:rFonts w:eastAsia="Arial"/>
              </w:rPr>
              <w:t xml:space="preserve">The payment should clear in your bank account within 5 weeks of </w:t>
            </w:r>
            <w:r w:rsidR="00BE3345">
              <w:rPr>
                <w:rFonts w:eastAsia="Arial"/>
              </w:rPr>
              <w:t xml:space="preserve">Youth Music </w:t>
            </w:r>
            <w:r>
              <w:rPr>
                <w:rFonts w:eastAsia="Arial"/>
              </w:rPr>
              <w:t xml:space="preserve">receiving your signed funding agreement. </w:t>
            </w:r>
          </w:p>
        </w:tc>
        <w:tc>
          <w:tcPr>
            <w:tcW w:w="1940" w:type="dxa"/>
          </w:tcPr>
          <w:p w14:paraId="7F357A3E" w14:textId="77777777" w:rsidR="00B21F10" w:rsidRDefault="00B21F10" w:rsidP="003A3D63">
            <w:pPr>
              <w:rPr>
                <w:rFonts w:eastAsia="Arial"/>
              </w:rPr>
            </w:pPr>
          </w:p>
          <w:p w14:paraId="4D5DB990" w14:textId="77777777" w:rsidR="00B21F10" w:rsidRDefault="00082641" w:rsidP="003A3D63">
            <w:pPr>
              <w:rPr>
                <w:rFonts w:eastAsia="Arial"/>
              </w:rPr>
            </w:pPr>
            <w:r>
              <w:rPr>
                <w:rFonts w:eastAsia="Arial"/>
              </w:rPr>
              <w:t xml:space="preserve">You’ll have a dedicated Grants Manager at Youth Music who will check in with you. </w:t>
            </w:r>
          </w:p>
          <w:p w14:paraId="0D07DED5" w14:textId="77777777" w:rsidR="006C249C" w:rsidRDefault="006C249C" w:rsidP="003A3D63">
            <w:pPr>
              <w:rPr>
                <w:rFonts w:eastAsia="Arial"/>
              </w:rPr>
            </w:pPr>
          </w:p>
          <w:p w14:paraId="419F9861" w14:textId="34D7C76B" w:rsidR="006C249C" w:rsidRDefault="006C249C" w:rsidP="003A3D63">
            <w:pPr>
              <w:rPr>
                <w:rFonts w:eastAsia="Arial"/>
              </w:rPr>
            </w:pPr>
            <w:r>
              <w:rPr>
                <w:rFonts w:eastAsia="Arial"/>
              </w:rPr>
              <w:t xml:space="preserve">We’ll ask you to </w:t>
            </w:r>
            <w:r w:rsidR="00DD7A7B">
              <w:rPr>
                <w:rFonts w:eastAsia="Arial"/>
              </w:rPr>
              <w:t xml:space="preserve">post the Incubator Fund jobs on our website and then </w:t>
            </w:r>
            <w:r>
              <w:rPr>
                <w:rFonts w:eastAsia="Arial"/>
              </w:rPr>
              <w:t xml:space="preserve">signpost the 18-25s you’re </w:t>
            </w:r>
            <w:r>
              <w:rPr>
                <w:rFonts w:eastAsia="Arial"/>
              </w:rPr>
              <w:lastRenderedPageBreak/>
              <w:t>working with to register on our Incubator Fund database</w:t>
            </w:r>
            <w:r w:rsidR="00DD7A7B">
              <w:rPr>
                <w:rFonts w:eastAsia="Arial"/>
              </w:rPr>
              <w:t xml:space="preserve">. </w:t>
            </w:r>
          </w:p>
        </w:tc>
        <w:tc>
          <w:tcPr>
            <w:tcW w:w="1866" w:type="dxa"/>
          </w:tcPr>
          <w:p w14:paraId="22A5A4D2" w14:textId="77777777" w:rsidR="00B21F10" w:rsidRDefault="00B21F10" w:rsidP="003A3D63">
            <w:pPr>
              <w:rPr>
                <w:rFonts w:eastAsia="Arial"/>
              </w:rPr>
            </w:pPr>
          </w:p>
          <w:p w14:paraId="47B0CF20" w14:textId="3210A149" w:rsidR="00B21F10" w:rsidRDefault="000A5134" w:rsidP="003A3D63">
            <w:pPr>
              <w:rPr>
                <w:rFonts w:eastAsia="Arial"/>
              </w:rPr>
            </w:pPr>
            <w:r>
              <w:rPr>
                <w:rFonts w:eastAsia="Arial"/>
              </w:rPr>
              <w:t>We’ll ask you to fill in a</w:t>
            </w:r>
            <w:r w:rsidR="004F182F">
              <w:rPr>
                <w:rFonts w:eastAsia="Arial"/>
              </w:rPr>
              <w:t>n</w:t>
            </w:r>
            <w:r>
              <w:rPr>
                <w:rFonts w:eastAsia="Arial"/>
              </w:rPr>
              <w:t xml:space="preserve"> online </w:t>
            </w:r>
            <w:r w:rsidR="004F182F">
              <w:rPr>
                <w:rFonts w:eastAsia="Arial"/>
              </w:rPr>
              <w:t xml:space="preserve">report </w:t>
            </w:r>
            <w:r>
              <w:rPr>
                <w:rFonts w:eastAsia="Arial"/>
              </w:rPr>
              <w:t>after the grant comes to an end.</w:t>
            </w:r>
          </w:p>
        </w:tc>
      </w:tr>
    </w:tbl>
    <w:p w14:paraId="0CB714D7" w14:textId="77777777" w:rsidR="00B21F10" w:rsidRDefault="00B21F10" w:rsidP="002B4FDA">
      <w:pPr>
        <w:pStyle w:val="Heading2"/>
      </w:pPr>
    </w:p>
    <w:p w14:paraId="4097FA15" w14:textId="2BB7FB75" w:rsidR="00B21F10" w:rsidRDefault="000A5134" w:rsidP="00605E08">
      <w:bookmarkStart w:id="50" w:name="_2jxsxqh" w:colFirst="0" w:colLast="0"/>
      <w:bookmarkEnd w:id="50"/>
      <w:r w:rsidRPr="002B4FDA">
        <w:rPr>
          <w:rFonts w:eastAsia="Arial"/>
          <w:b/>
          <w:color w:val="000000"/>
          <w:sz w:val="24"/>
          <w:szCs w:val="24"/>
        </w:rPr>
        <w:t>Selection process</w:t>
      </w:r>
      <w:r w:rsidR="008E176D" w:rsidRPr="00BB6003">
        <w:br/>
      </w:r>
      <w:r w:rsidR="008E176D">
        <w:br/>
      </w:r>
      <w:bookmarkStart w:id="51" w:name="_z337ya" w:colFirst="0" w:colLast="0"/>
      <w:bookmarkEnd w:id="51"/>
      <w:r w:rsidRPr="003A3D63">
        <w:t>We</w:t>
      </w:r>
      <w:r w:rsidR="00DD7A7B">
        <w:t xml:space="preserve"> contract </w:t>
      </w:r>
      <w:r w:rsidRPr="003A3D63">
        <w:t xml:space="preserve">a group of 18-25s </w:t>
      </w:r>
      <w:r w:rsidR="00DD7A7B">
        <w:t>Advisors</w:t>
      </w:r>
      <w:r w:rsidR="001D419D">
        <w:t xml:space="preserve"> </w:t>
      </w:r>
      <w:r w:rsidRPr="003A3D63">
        <w:t xml:space="preserve">to help us make decisions on applications. We’ll aim to back a diverse range of programmes from across the country that will make a real difference to the people they’re working with. We’ll be looking for organisations who are genuine about supporting new people into the industries, who share our commitment to diversity and who </w:t>
      </w:r>
      <w:r w:rsidR="004F182F" w:rsidRPr="003A3D63">
        <w:t>are driven by values as much as</w:t>
      </w:r>
      <w:r w:rsidRPr="003A3D63">
        <w:t xml:space="preserve"> profit.</w:t>
      </w:r>
      <w:r w:rsidR="008E176D">
        <w:br/>
      </w:r>
    </w:p>
    <w:p w14:paraId="2161D25F" w14:textId="77777777" w:rsidR="00B21F10" w:rsidRPr="00C35C96" w:rsidRDefault="000A5134" w:rsidP="003A3D63">
      <w:pPr>
        <w:pStyle w:val="Heading2"/>
      </w:pPr>
      <w:bookmarkStart w:id="52" w:name="_3j2qqm3" w:colFirst="0" w:colLast="0"/>
      <w:bookmarkStart w:id="53" w:name="_Toc58518990"/>
      <w:bookmarkEnd w:id="52"/>
      <w:r w:rsidRPr="00C35C96">
        <w:t>Questions and support</w:t>
      </w:r>
      <w:bookmarkEnd w:id="53"/>
    </w:p>
    <w:p w14:paraId="40D038B7" w14:textId="77777777" w:rsidR="00B21F10" w:rsidRDefault="00B21F10" w:rsidP="003A3D63">
      <w:pPr>
        <w:rPr>
          <w:rFonts w:eastAsia="Arial"/>
        </w:rPr>
      </w:pPr>
    </w:p>
    <w:p w14:paraId="0F1C92C9" w14:textId="2E288823" w:rsidR="00B21F10" w:rsidRDefault="000A5134" w:rsidP="003A3D63">
      <w:pPr>
        <w:rPr>
          <w:rFonts w:eastAsia="Arial"/>
        </w:rPr>
      </w:pPr>
      <w:r>
        <w:rPr>
          <w:rFonts w:eastAsia="Arial"/>
        </w:rPr>
        <w:t xml:space="preserve">We’re really keen to support new applicants to this fund, </w:t>
      </w:r>
      <w:r w:rsidR="008E176D">
        <w:rPr>
          <w:rFonts w:eastAsia="Arial"/>
        </w:rPr>
        <w:t xml:space="preserve">particularly </w:t>
      </w:r>
      <w:r>
        <w:rPr>
          <w:rFonts w:eastAsia="Arial"/>
        </w:rPr>
        <w:t xml:space="preserve">those who are new to making funding applications. We invite </w:t>
      </w:r>
      <w:r w:rsidR="00082641">
        <w:rPr>
          <w:rFonts w:eastAsia="Arial"/>
        </w:rPr>
        <w:t xml:space="preserve">you </w:t>
      </w:r>
      <w:r>
        <w:rPr>
          <w:rFonts w:eastAsia="Arial"/>
        </w:rPr>
        <w:t>to phone or email Youth Music’s Grants and Learning Team to arrange an informal chat about your plans, to check whether it is a good fit for the programme and answer any initial questions.</w:t>
      </w:r>
      <w:r w:rsidR="0066293F">
        <w:rPr>
          <w:rFonts w:eastAsia="Arial"/>
        </w:rPr>
        <w:t xml:space="preserve"> Please check our </w:t>
      </w:r>
      <w:hyperlink r:id="rId24" w:history="1">
        <w:r w:rsidR="0066293F" w:rsidRPr="002B0306">
          <w:rPr>
            <w:rStyle w:val="Hyperlink"/>
            <w:rFonts w:eastAsia="Arial"/>
          </w:rPr>
          <w:t>FAQs page</w:t>
        </w:r>
      </w:hyperlink>
      <w:r w:rsidR="0066293F" w:rsidRPr="00C35C96">
        <w:rPr>
          <w:rFonts w:eastAsia="Arial"/>
          <w:color w:val="FF0000"/>
        </w:rPr>
        <w:t xml:space="preserve"> </w:t>
      </w:r>
      <w:r w:rsidR="0066293F">
        <w:rPr>
          <w:rFonts w:eastAsia="Arial"/>
        </w:rPr>
        <w:t>which will be continually updated with new information</w:t>
      </w:r>
      <w:r w:rsidR="00501AC2">
        <w:rPr>
          <w:rFonts w:eastAsia="Arial"/>
        </w:rPr>
        <w:t>.</w:t>
      </w:r>
    </w:p>
    <w:p w14:paraId="5637D560" w14:textId="77777777" w:rsidR="00B21F10" w:rsidRDefault="00B21F10" w:rsidP="003A3D63">
      <w:pPr>
        <w:rPr>
          <w:rFonts w:eastAsia="Arial"/>
        </w:rPr>
      </w:pPr>
    </w:p>
    <w:p w14:paraId="3701B218" w14:textId="4ECBFDD7" w:rsidR="00B21F10" w:rsidRDefault="00082641" w:rsidP="003A3D63">
      <w:pPr>
        <w:rPr>
          <w:rFonts w:eastAsia="Arial"/>
        </w:rPr>
      </w:pPr>
      <w:r>
        <w:rPr>
          <w:rFonts w:eastAsia="Arial"/>
        </w:rPr>
        <w:t>If you’d like to speak to us, p</w:t>
      </w:r>
      <w:r w:rsidR="000A5134">
        <w:rPr>
          <w:rFonts w:eastAsia="Arial"/>
        </w:rPr>
        <w:t xml:space="preserve">lease email </w:t>
      </w:r>
      <w:hyperlink r:id="rId25">
        <w:r w:rsidR="000A5134">
          <w:rPr>
            <w:rFonts w:eastAsia="Arial"/>
            <w:color w:val="0000FF"/>
            <w:u w:val="single"/>
          </w:rPr>
          <w:t>grants@youthmusic.org.uk</w:t>
        </w:r>
      </w:hyperlink>
      <w:r w:rsidR="000A5134">
        <w:rPr>
          <w:rFonts w:eastAsia="Arial"/>
        </w:rPr>
        <w:t xml:space="preserve"> in the first instance to arrange a chat. If you can’t access email, then telephone 020 7902 1060. </w:t>
      </w:r>
    </w:p>
    <w:p w14:paraId="3F567F54" w14:textId="77777777" w:rsidR="00B21F10" w:rsidRDefault="00B21F10" w:rsidP="003A3D63">
      <w:pPr>
        <w:rPr>
          <w:rFonts w:eastAsia="Arial"/>
          <w:highlight w:val="yellow"/>
        </w:rPr>
      </w:pPr>
      <w:bookmarkStart w:id="54" w:name="_1y810tw" w:colFirst="0" w:colLast="0"/>
      <w:bookmarkStart w:id="55" w:name="_4i7ojhp" w:colFirst="0" w:colLast="0"/>
      <w:bookmarkEnd w:id="54"/>
      <w:bookmarkEnd w:id="55"/>
    </w:p>
    <w:p w14:paraId="2AA022B2" w14:textId="660AF88E" w:rsidR="00D32C36" w:rsidRPr="00C35C96" w:rsidRDefault="00D32C36" w:rsidP="00605E08">
      <w:pPr>
        <w:pStyle w:val="Heading2"/>
      </w:pPr>
      <w:bookmarkStart w:id="56" w:name="_Toc58518991"/>
      <w:r w:rsidRPr="00C35C96">
        <w:t xml:space="preserve">Access </w:t>
      </w:r>
      <w:r w:rsidR="008E176D">
        <w:rPr>
          <w:rFonts w:eastAsia="Calibri"/>
        </w:rPr>
        <w:t>s</w:t>
      </w:r>
      <w:r w:rsidRPr="00C35C96">
        <w:t>upport</w:t>
      </w:r>
      <w:r w:rsidR="00325CBC">
        <w:t xml:space="preserve"> to make an application</w:t>
      </w:r>
      <w:bookmarkEnd w:id="56"/>
    </w:p>
    <w:p w14:paraId="5C5FD9AF" w14:textId="77777777" w:rsidR="00D32C36" w:rsidRPr="00C35C96" w:rsidRDefault="00D32C36" w:rsidP="003A3D63">
      <w:pPr>
        <w:rPr>
          <w:rFonts w:eastAsia="Calibri"/>
        </w:rPr>
      </w:pPr>
    </w:p>
    <w:p w14:paraId="642EF24D" w14:textId="783FF498" w:rsidR="00D32C36" w:rsidRPr="00C35C96" w:rsidRDefault="00D32C36" w:rsidP="003A3D63">
      <w:pPr>
        <w:rPr>
          <w:rFonts w:eastAsia="Calibri"/>
        </w:rPr>
      </w:pPr>
      <w:r w:rsidRPr="00C35C96">
        <w:rPr>
          <w:rFonts w:eastAsia="Calibri"/>
        </w:rPr>
        <w:t>Youth Music is committed to offering a clear and accessible grant</w:t>
      </w:r>
      <w:r w:rsidR="008E176D">
        <w:rPr>
          <w:rFonts w:eastAsia="Calibri"/>
        </w:rPr>
        <w:t>-</w:t>
      </w:r>
      <w:r w:rsidRPr="00C35C96">
        <w:rPr>
          <w:rFonts w:eastAsia="Calibri"/>
        </w:rPr>
        <w:t xml:space="preserve">making process that is open to everyone. </w:t>
      </w:r>
    </w:p>
    <w:p w14:paraId="78126B1B" w14:textId="77777777" w:rsidR="00D32C36" w:rsidRPr="00C35C96" w:rsidRDefault="00D32C36" w:rsidP="003A3D63">
      <w:pPr>
        <w:rPr>
          <w:rFonts w:eastAsia="Calibri"/>
        </w:rPr>
      </w:pPr>
    </w:p>
    <w:p w14:paraId="75A3E3AA" w14:textId="6913CC5D" w:rsidR="00D32C36" w:rsidRPr="00D26C2F" w:rsidRDefault="00C34A76" w:rsidP="003A3D63">
      <w:r>
        <w:t>We use an online application system. This system does not currently meet Web Accessibility Guidelines</w:t>
      </w:r>
      <w:r w:rsidR="00D26C2F">
        <w:t xml:space="preserve">. We know that </w:t>
      </w:r>
      <w:r>
        <w:t xml:space="preserve">the system may be inaccessible to some people. It is not optimised for use with accessible technologies such as </w:t>
      </w:r>
      <w:proofErr w:type="spellStart"/>
      <w:r>
        <w:t>screenreaders</w:t>
      </w:r>
      <w:proofErr w:type="spellEnd"/>
      <w:r>
        <w:t xml:space="preserve">. </w:t>
      </w:r>
      <w:r w:rsidR="00D26C2F">
        <w:rPr>
          <w:rFonts w:eastAsia="Calibri"/>
        </w:rPr>
        <w:t>You</w:t>
      </w:r>
      <w:r w:rsidR="004D7B01">
        <w:rPr>
          <w:rFonts w:eastAsia="Calibri"/>
        </w:rPr>
        <w:t xml:space="preserve"> can </w:t>
      </w:r>
      <w:hyperlink r:id="rId26" w:history="1">
        <w:r w:rsidR="004D7B01" w:rsidRPr="002B0306">
          <w:rPr>
            <w:rStyle w:val="Hyperlink"/>
            <w:rFonts w:eastAsia="Calibri"/>
          </w:rPr>
          <w:t xml:space="preserve">download </w:t>
        </w:r>
        <w:r w:rsidR="00D32C36" w:rsidRPr="002B0306">
          <w:rPr>
            <w:rStyle w:val="Hyperlink"/>
            <w:rFonts w:eastAsia="Calibri"/>
          </w:rPr>
          <w:t>sample application forms </w:t>
        </w:r>
        <w:r w:rsidR="00041B0E" w:rsidRPr="002B0306">
          <w:rPr>
            <w:rStyle w:val="Hyperlink"/>
            <w:rFonts w:eastAsia="Calibri"/>
          </w:rPr>
          <w:t>in W</w:t>
        </w:r>
        <w:r w:rsidR="004D7B01" w:rsidRPr="002B0306">
          <w:rPr>
            <w:rStyle w:val="Hyperlink"/>
            <w:rFonts w:eastAsia="Calibri"/>
          </w:rPr>
          <w:t>ord</w:t>
        </w:r>
        <w:r w:rsidR="00041B0E" w:rsidRPr="002B0306">
          <w:rPr>
            <w:rStyle w:val="Hyperlink"/>
            <w:rFonts w:eastAsia="Calibri"/>
          </w:rPr>
          <w:t xml:space="preserve"> and pdf formats</w:t>
        </w:r>
        <w:r w:rsidR="002B0306" w:rsidRPr="002B0306">
          <w:rPr>
            <w:rStyle w:val="Hyperlink"/>
            <w:rFonts w:eastAsia="Calibri"/>
          </w:rPr>
          <w:t xml:space="preserve"> from this page</w:t>
        </w:r>
      </w:hyperlink>
      <w:r w:rsidR="004D7B01">
        <w:rPr>
          <w:rFonts w:eastAsia="Calibri"/>
        </w:rPr>
        <w:t xml:space="preserve"> </w:t>
      </w:r>
      <w:r w:rsidR="00D32C36" w:rsidRPr="00C35C96">
        <w:rPr>
          <w:rFonts w:eastAsia="Calibri"/>
        </w:rPr>
        <w:t xml:space="preserve">to review in advance. </w:t>
      </w:r>
    </w:p>
    <w:p w14:paraId="2B61F083" w14:textId="77777777" w:rsidR="00D32C36" w:rsidRPr="00C35C96" w:rsidRDefault="00D32C36" w:rsidP="003A3D63">
      <w:pPr>
        <w:rPr>
          <w:rFonts w:eastAsia="Calibri"/>
        </w:rPr>
      </w:pPr>
    </w:p>
    <w:p w14:paraId="67549FE3" w14:textId="0522868D" w:rsidR="00D32C36" w:rsidRPr="00C35C96" w:rsidRDefault="00D32C36" w:rsidP="003A3D63">
      <w:pPr>
        <w:rPr>
          <w:rFonts w:eastAsia="Calibri"/>
          <w:i/>
          <w:iCs/>
          <w:color w:val="FF0000"/>
        </w:rPr>
      </w:pPr>
      <w:r w:rsidRPr="00C35C96">
        <w:rPr>
          <w:rFonts w:eastAsia="Calibri"/>
        </w:rPr>
        <w:t xml:space="preserve">We are aware that our application </w:t>
      </w:r>
      <w:r>
        <w:rPr>
          <w:rFonts w:eastAsia="Calibri"/>
        </w:rPr>
        <w:t>may</w:t>
      </w:r>
      <w:r w:rsidRPr="00C35C96">
        <w:rPr>
          <w:rFonts w:eastAsia="Calibri"/>
        </w:rPr>
        <w:t xml:space="preserve"> make it difficult for some users to access our funding. We are working hard to remove </w:t>
      </w:r>
      <w:r w:rsidR="00D26C2F">
        <w:rPr>
          <w:rFonts w:eastAsia="Calibri"/>
        </w:rPr>
        <w:t>barriers</w:t>
      </w:r>
      <w:r w:rsidRPr="00C35C96">
        <w:rPr>
          <w:rFonts w:eastAsia="Calibri"/>
        </w:rPr>
        <w:t xml:space="preserve"> to make our application processes more accessible. If you </w:t>
      </w:r>
      <w:r w:rsidR="00D26C2F">
        <w:rPr>
          <w:rFonts w:eastAsia="Calibri"/>
        </w:rPr>
        <w:t>have difficulty making an application</w:t>
      </w:r>
      <w:r w:rsidRPr="00C35C96">
        <w:rPr>
          <w:rFonts w:eastAsia="Calibri"/>
        </w:rPr>
        <w:t xml:space="preserve">, please contact us to discuss how we </w:t>
      </w:r>
      <w:r w:rsidR="00D26C2F">
        <w:rPr>
          <w:rFonts w:eastAsia="Calibri"/>
        </w:rPr>
        <w:t>can help</w:t>
      </w:r>
      <w:r w:rsidRPr="00C35C96">
        <w:rPr>
          <w:rFonts w:eastAsia="Calibri"/>
        </w:rPr>
        <w:t xml:space="preserve">. </w:t>
      </w:r>
      <w:r>
        <w:rPr>
          <w:rFonts w:eastAsia="Calibri"/>
        </w:rPr>
        <w:t>Please</w:t>
      </w:r>
      <w:r w:rsidRPr="00C35C96">
        <w:rPr>
          <w:rFonts w:eastAsia="Calibri"/>
        </w:rPr>
        <w:t xml:space="preserve"> email us on </w:t>
      </w:r>
      <w:hyperlink r:id="rId27" w:history="1">
        <w:r w:rsidRPr="00C35C96">
          <w:rPr>
            <w:rStyle w:val="Hyperlink"/>
            <w:rFonts w:eastAsia="Calibri"/>
          </w:rPr>
          <w:t>grants@youthmusic.org.uk</w:t>
        </w:r>
      </w:hyperlink>
      <w:r>
        <w:rPr>
          <w:rFonts w:eastAsia="Calibri"/>
        </w:rPr>
        <w:t xml:space="preserve"> or call 020 7902 1060.</w:t>
      </w:r>
    </w:p>
    <w:p w14:paraId="3486C08D" w14:textId="77777777" w:rsidR="00D32C36" w:rsidRPr="00C35C96" w:rsidRDefault="00D32C36" w:rsidP="003A3D63">
      <w:pPr>
        <w:rPr>
          <w:rFonts w:eastAsia="Calibri"/>
        </w:rPr>
      </w:pPr>
    </w:p>
    <w:p w14:paraId="6D91BDAD" w14:textId="77777777" w:rsidR="008E176D" w:rsidRDefault="008E176D" w:rsidP="003A3D63">
      <w:pPr>
        <w:rPr>
          <w:rFonts w:eastAsia="Calibri"/>
        </w:rPr>
      </w:pPr>
    </w:p>
    <w:p w14:paraId="3095A915" w14:textId="0FEDA8B3" w:rsidR="00D32C36" w:rsidRPr="000540EF" w:rsidRDefault="000540EF" w:rsidP="00605E08">
      <w:pPr>
        <w:pStyle w:val="Heading2"/>
        <w:rPr>
          <w:color w:val="D93D6A"/>
        </w:rPr>
      </w:pPr>
      <w:bookmarkStart w:id="57" w:name="_Toc58518992"/>
      <w:r w:rsidRPr="000540EF">
        <w:rPr>
          <w:color w:val="D93D6A"/>
        </w:rPr>
        <w:t>Access fund - s</w:t>
      </w:r>
      <w:r w:rsidR="00D32C36" w:rsidRPr="000540EF">
        <w:rPr>
          <w:color w:val="D93D6A"/>
        </w:rPr>
        <w:t>upport for Disabled applicants</w:t>
      </w:r>
      <w:r w:rsidR="00325CBC">
        <w:rPr>
          <w:color w:val="D93D6A"/>
        </w:rPr>
        <w:t xml:space="preserve"> to make an application</w:t>
      </w:r>
      <w:bookmarkEnd w:id="57"/>
    </w:p>
    <w:p w14:paraId="78844585" w14:textId="77777777" w:rsidR="00D32C36" w:rsidRPr="00C35C96" w:rsidRDefault="00D32C36" w:rsidP="003A3D63">
      <w:pPr>
        <w:rPr>
          <w:rFonts w:eastAsia="Calibri"/>
        </w:rPr>
      </w:pPr>
    </w:p>
    <w:p w14:paraId="1101398C" w14:textId="1E54EC72" w:rsidR="00D32C36" w:rsidRPr="000540EF" w:rsidRDefault="00D32C36" w:rsidP="003A3D63">
      <w:pPr>
        <w:rPr>
          <w:rFonts w:eastAsia="Calibri"/>
        </w:rPr>
      </w:pPr>
      <w:r w:rsidRPr="000540EF">
        <w:rPr>
          <w:rFonts w:eastAsia="Calibri"/>
        </w:rPr>
        <w:t xml:space="preserve">If you identify as Disabled and </w:t>
      </w:r>
      <w:r w:rsidR="004D7B01" w:rsidRPr="000540EF">
        <w:rPr>
          <w:rFonts w:eastAsia="Calibri"/>
        </w:rPr>
        <w:t>require additional support to enable you to make an application to Youth Music</w:t>
      </w:r>
      <w:r w:rsidRPr="000540EF">
        <w:rPr>
          <w:rFonts w:eastAsia="Calibri"/>
        </w:rPr>
        <w:t xml:space="preserve">, </w:t>
      </w:r>
      <w:r w:rsidR="004D7B01" w:rsidRPr="000540EF">
        <w:rPr>
          <w:rFonts w:eastAsia="Calibri"/>
        </w:rPr>
        <w:t>you can apply to our Access Fund. W</w:t>
      </w:r>
      <w:r w:rsidRPr="000540EF">
        <w:rPr>
          <w:rFonts w:eastAsia="Calibri"/>
        </w:rPr>
        <w:t xml:space="preserve">e offer funding of up to £900 </w:t>
      </w:r>
      <w:r w:rsidR="004D7B01" w:rsidRPr="000540EF">
        <w:rPr>
          <w:rFonts w:eastAsia="Calibri"/>
        </w:rPr>
        <w:t>to cover any additional access costs that might be required for you to make an application</w:t>
      </w:r>
      <w:r w:rsidRPr="000540EF">
        <w:rPr>
          <w:rFonts w:eastAsia="Calibri"/>
        </w:rPr>
        <w:t xml:space="preserve">.  </w:t>
      </w:r>
    </w:p>
    <w:p w14:paraId="45F54FAC" w14:textId="77777777" w:rsidR="00D32C36" w:rsidRPr="000540EF" w:rsidRDefault="00D32C36" w:rsidP="003A3D63">
      <w:pPr>
        <w:rPr>
          <w:rFonts w:eastAsia="Calibri"/>
        </w:rPr>
      </w:pPr>
    </w:p>
    <w:p w14:paraId="5CF74565" w14:textId="3E1FCA64" w:rsidR="000540EF" w:rsidRPr="000540EF" w:rsidRDefault="000540EF" w:rsidP="000540EF">
      <w:pPr>
        <w:rPr>
          <w:rFonts w:eastAsia="Calibri"/>
          <w:b/>
          <w:bCs/>
          <w:color w:val="D93D6A"/>
        </w:rPr>
      </w:pPr>
      <w:r w:rsidRPr="000540EF">
        <w:rPr>
          <w:rFonts w:eastAsia="Calibri"/>
          <w:b/>
          <w:bCs/>
          <w:color w:val="D93D6A"/>
        </w:rPr>
        <w:t>How to apply for access funding</w:t>
      </w:r>
    </w:p>
    <w:p w14:paraId="152E0FDB" w14:textId="77777777" w:rsidR="000540EF" w:rsidRPr="000540EF" w:rsidRDefault="000540EF" w:rsidP="000540EF">
      <w:pPr>
        <w:rPr>
          <w:rFonts w:eastAsia="Calibri"/>
        </w:rPr>
      </w:pPr>
    </w:p>
    <w:p w14:paraId="23230812" w14:textId="77777777" w:rsidR="000540EF" w:rsidRPr="000540EF" w:rsidRDefault="000540EF" w:rsidP="000540EF">
      <w:pPr>
        <w:rPr>
          <w:rFonts w:eastAsia="Calibri"/>
        </w:rPr>
      </w:pPr>
      <w:r w:rsidRPr="000540EF">
        <w:rPr>
          <w:rFonts w:eastAsia="Calibri"/>
        </w:rPr>
        <w:lastRenderedPageBreak/>
        <w:t xml:space="preserve">There are three ways you can make an application for access funds. Pick whichever option best suits you. </w:t>
      </w:r>
    </w:p>
    <w:p w14:paraId="11F96745" w14:textId="77777777" w:rsidR="000540EF" w:rsidRPr="000540EF" w:rsidRDefault="000540EF" w:rsidP="000540EF">
      <w:pPr>
        <w:rPr>
          <w:rFonts w:eastAsia="Calibri"/>
        </w:rPr>
      </w:pPr>
    </w:p>
    <w:p w14:paraId="27FB758B" w14:textId="77777777" w:rsidR="000540EF" w:rsidRPr="000540EF" w:rsidRDefault="000540EF" w:rsidP="000540EF">
      <w:pPr>
        <w:rPr>
          <w:rFonts w:eastAsia="Calibri"/>
        </w:rPr>
      </w:pPr>
      <w:r w:rsidRPr="000540EF">
        <w:rPr>
          <w:rFonts w:eastAsia="Calibri"/>
        </w:rPr>
        <w:t xml:space="preserve">As part of the application we ask you to send us a copy of a recent bank statement, no more than three months old. If your application is </w:t>
      </w:r>
      <w:proofErr w:type="gramStart"/>
      <w:r w:rsidRPr="000540EF">
        <w:rPr>
          <w:rFonts w:eastAsia="Calibri"/>
        </w:rPr>
        <w:t>approved</w:t>
      </w:r>
      <w:proofErr w:type="gramEnd"/>
      <w:r w:rsidRPr="000540EF">
        <w:rPr>
          <w:rFonts w:eastAsia="Calibri"/>
        </w:rPr>
        <w:t xml:space="preserve"> we will pay the funds directly into this account. </w:t>
      </w:r>
    </w:p>
    <w:p w14:paraId="74D9272A" w14:textId="77777777" w:rsidR="000540EF" w:rsidRPr="000540EF" w:rsidRDefault="000540EF" w:rsidP="000540EF">
      <w:pPr>
        <w:rPr>
          <w:rFonts w:eastAsia="Calibri"/>
          <w:b/>
          <w:bCs/>
        </w:rPr>
      </w:pPr>
    </w:p>
    <w:p w14:paraId="49C07603" w14:textId="77777777" w:rsidR="000540EF" w:rsidRPr="000540EF" w:rsidRDefault="000540EF" w:rsidP="000540EF">
      <w:pPr>
        <w:rPr>
          <w:rFonts w:eastAsia="Calibri"/>
          <w:b/>
          <w:bCs/>
          <w:color w:val="D93D6A"/>
        </w:rPr>
      </w:pPr>
      <w:r w:rsidRPr="000540EF">
        <w:rPr>
          <w:rFonts w:eastAsia="Calibri"/>
          <w:b/>
          <w:bCs/>
          <w:color w:val="D93D6A"/>
        </w:rPr>
        <w:t xml:space="preserve">Option A </w:t>
      </w:r>
    </w:p>
    <w:p w14:paraId="777C1F63" w14:textId="77777777" w:rsidR="000540EF" w:rsidRPr="000540EF" w:rsidRDefault="000540EF" w:rsidP="000540EF">
      <w:pPr>
        <w:rPr>
          <w:rFonts w:eastAsia="Calibri"/>
        </w:rPr>
      </w:pPr>
    </w:p>
    <w:p w14:paraId="6FCD120C" w14:textId="77777777" w:rsidR="000540EF" w:rsidRPr="000540EF" w:rsidRDefault="000540EF" w:rsidP="000540EF">
      <w:pPr>
        <w:rPr>
          <w:rFonts w:eastAsia="Calibri"/>
        </w:rPr>
      </w:pPr>
      <w:r w:rsidRPr="000540EF">
        <w:rPr>
          <w:rFonts w:eastAsia="Calibri"/>
        </w:rPr>
        <w:t xml:space="preserve">Complete a short application form on SurveyMonkey and attach a recent current account statement.  </w:t>
      </w:r>
    </w:p>
    <w:p w14:paraId="293A4495" w14:textId="77777777" w:rsidR="000540EF" w:rsidRPr="000540EF" w:rsidRDefault="000540EF" w:rsidP="000540EF">
      <w:pPr>
        <w:rPr>
          <w:rFonts w:eastAsia="Calibri"/>
        </w:rPr>
      </w:pPr>
    </w:p>
    <w:p w14:paraId="3B65C319" w14:textId="182EE92F" w:rsidR="000540EF" w:rsidRPr="000540EF" w:rsidRDefault="009957C5" w:rsidP="000540EF">
      <w:pPr>
        <w:rPr>
          <w:rFonts w:eastAsia="Calibri"/>
        </w:rPr>
      </w:pPr>
      <w:hyperlink r:id="rId28" w:history="1">
        <w:r w:rsidR="00B652DF" w:rsidRPr="00B652DF">
          <w:rPr>
            <w:rStyle w:val="Hyperlink"/>
            <w:rFonts w:eastAsia="Calibri"/>
          </w:rPr>
          <w:t xml:space="preserve">Follow this link to go to the access fund </w:t>
        </w:r>
        <w:r w:rsidR="000540EF" w:rsidRPr="00B652DF">
          <w:rPr>
            <w:rStyle w:val="Hyperlink"/>
            <w:rFonts w:eastAsia="Calibri"/>
          </w:rPr>
          <w:t>application form</w:t>
        </w:r>
        <w:r w:rsidR="00B652DF" w:rsidRPr="00B652DF">
          <w:rPr>
            <w:rStyle w:val="Hyperlink"/>
            <w:rFonts w:eastAsia="Calibri"/>
          </w:rPr>
          <w:t xml:space="preserve"> (Survey Monkey)</w:t>
        </w:r>
        <w:r w:rsidR="000540EF" w:rsidRPr="00B652DF">
          <w:rPr>
            <w:rStyle w:val="Hyperlink"/>
            <w:rFonts w:eastAsia="Calibri"/>
          </w:rPr>
          <w:t>.</w:t>
        </w:r>
      </w:hyperlink>
    </w:p>
    <w:p w14:paraId="49FA6E0C" w14:textId="77777777" w:rsidR="000540EF" w:rsidRPr="000540EF" w:rsidRDefault="000540EF" w:rsidP="000540EF">
      <w:pPr>
        <w:rPr>
          <w:rFonts w:eastAsia="Calibri"/>
        </w:rPr>
      </w:pPr>
    </w:p>
    <w:p w14:paraId="275CA5A4" w14:textId="77777777" w:rsidR="000540EF" w:rsidRPr="000540EF" w:rsidRDefault="000540EF" w:rsidP="000540EF">
      <w:pPr>
        <w:rPr>
          <w:rFonts w:eastAsia="Calibri"/>
          <w:b/>
          <w:bCs/>
          <w:color w:val="D93D6A"/>
        </w:rPr>
      </w:pPr>
      <w:r w:rsidRPr="000540EF">
        <w:rPr>
          <w:rFonts w:eastAsia="Calibri"/>
          <w:b/>
          <w:bCs/>
          <w:color w:val="D93D6A"/>
        </w:rPr>
        <w:t xml:space="preserve">Option B </w:t>
      </w:r>
    </w:p>
    <w:p w14:paraId="22B12DC2" w14:textId="77777777" w:rsidR="000540EF" w:rsidRDefault="000540EF" w:rsidP="000540EF">
      <w:pPr>
        <w:rPr>
          <w:rFonts w:eastAsia="Calibri"/>
        </w:rPr>
      </w:pPr>
    </w:p>
    <w:p w14:paraId="284B51E8" w14:textId="49F65FE7" w:rsidR="000540EF" w:rsidRPr="000540EF" w:rsidRDefault="000540EF" w:rsidP="000540EF">
      <w:pPr>
        <w:rPr>
          <w:rFonts w:eastAsia="Calibri"/>
        </w:rPr>
      </w:pPr>
      <w:r w:rsidRPr="000540EF">
        <w:rPr>
          <w:rFonts w:eastAsia="Calibri"/>
        </w:rPr>
        <w:t>Download the</w:t>
      </w:r>
      <w:r w:rsidRPr="00B652DF">
        <w:rPr>
          <w:rStyle w:val="Hyperlink"/>
          <w:rFonts w:eastAsia="Calibri"/>
        </w:rPr>
        <w:t xml:space="preserve"> </w:t>
      </w:r>
      <w:hyperlink r:id="rId29" w:history="1">
        <w:r w:rsidRPr="00B652DF">
          <w:rPr>
            <w:rStyle w:val="Hyperlink"/>
            <w:rFonts w:eastAsia="Calibri"/>
          </w:rPr>
          <w:t xml:space="preserve">access fund questions </w:t>
        </w:r>
        <w:r w:rsidR="00041B0E" w:rsidRPr="00B652DF">
          <w:rPr>
            <w:rStyle w:val="Hyperlink"/>
            <w:rFonts w:eastAsia="Calibri"/>
          </w:rPr>
          <w:t>in</w:t>
        </w:r>
        <w:r w:rsidRPr="00B652DF">
          <w:rPr>
            <w:rStyle w:val="Hyperlink"/>
            <w:rFonts w:eastAsia="Calibri"/>
          </w:rPr>
          <w:t xml:space="preserve"> Word</w:t>
        </w:r>
        <w:r w:rsidR="00041B0E" w:rsidRPr="00B652DF">
          <w:rPr>
            <w:rStyle w:val="Hyperlink"/>
            <w:rFonts w:eastAsia="Calibri"/>
          </w:rPr>
          <w:t xml:space="preserve"> and pdf formats</w:t>
        </w:r>
        <w:r w:rsidR="002B0306" w:rsidRPr="00B652DF">
          <w:rPr>
            <w:rStyle w:val="Hyperlink"/>
            <w:rFonts w:eastAsia="Calibri"/>
          </w:rPr>
          <w:t xml:space="preserve"> from this page</w:t>
        </w:r>
      </w:hyperlink>
      <w:r w:rsidRPr="002B0306">
        <w:rPr>
          <w:rFonts w:eastAsia="Calibri"/>
          <w:color w:val="000000" w:themeColor="text1"/>
        </w:rPr>
        <w:t>,</w:t>
      </w:r>
      <w:r w:rsidRPr="000540EF">
        <w:rPr>
          <w:rFonts w:eastAsia="Calibri"/>
        </w:rPr>
        <w:t xml:space="preserve"> and email your answers to </w:t>
      </w:r>
      <w:hyperlink r:id="rId30" w:history="1">
        <w:r w:rsidRPr="000540EF">
          <w:rPr>
            <w:rStyle w:val="Hyperlink"/>
            <w:rFonts w:eastAsia="Calibri"/>
          </w:rPr>
          <w:t>finance@youthmusic.org.uk</w:t>
        </w:r>
      </w:hyperlink>
      <w:r w:rsidRPr="000540EF">
        <w:rPr>
          <w:rFonts w:eastAsia="Calibri"/>
        </w:rPr>
        <w:t xml:space="preserve">. </w:t>
      </w:r>
    </w:p>
    <w:p w14:paraId="6C91F623" w14:textId="77777777" w:rsidR="000540EF" w:rsidRPr="000540EF" w:rsidRDefault="000540EF" w:rsidP="000540EF">
      <w:pPr>
        <w:rPr>
          <w:rFonts w:eastAsia="Calibri"/>
        </w:rPr>
      </w:pPr>
    </w:p>
    <w:p w14:paraId="369C9A25" w14:textId="77777777" w:rsidR="000540EF" w:rsidRPr="000540EF" w:rsidRDefault="000540EF" w:rsidP="000540EF">
      <w:pPr>
        <w:rPr>
          <w:rFonts w:eastAsia="Calibri"/>
        </w:rPr>
      </w:pPr>
      <w:r w:rsidRPr="000540EF">
        <w:rPr>
          <w:rFonts w:eastAsia="Calibri"/>
        </w:rPr>
        <w:t>Please remember to attach a copy of a recent current account statement.</w:t>
      </w:r>
    </w:p>
    <w:p w14:paraId="30D259FB" w14:textId="77777777" w:rsidR="000540EF" w:rsidRPr="000540EF" w:rsidRDefault="000540EF" w:rsidP="000540EF">
      <w:pPr>
        <w:rPr>
          <w:rFonts w:eastAsia="Calibri"/>
        </w:rPr>
      </w:pPr>
    </w:p>
    <w:p w14:paraId="10D2B22D" w14:textId="77777777" w:rsidR="000540EF" w:rsidRPr="000540EF" w:rsidRDefault="000540EF" w:rsidP="000540EF">
      <w:pPr>
        <w:rPr>
          <w:rFonts w:eastAsia="Calibri"/>
          <w:b/>
          <w:bCs/>
          <w:color w:val="D93D6A"/>
        </w:rPr>
      </w:pPr>
      <w:r w:rsidRPr="000540EF">
        <w:rPr>
          <w:rFonts w:eastAsia="Calibri"/>
          <w:b/>
          <w:bCs/>
          <w:color w:val="D93D6A"/>
        </w:rPr>
        <w:t>Option C</w:t>
      </w:r>
    </w:p>
    <w:p w14:paraId="7E0A2077" w14:textId="77777777" w:rsidR="000540EF" w:rsidRPr="000540EF" w:rsidRDefault="000540EF" w:rsidP="000540EF">
      <w:pPr>
        <w:rPr>
          <w:rFonts w:eastAsia="Calibri"/>
        </w:rPr>
      </w:pPr>
    </w:p>
    <w:p w14:paraId="658C774E" w14:textId="790D610D" w:rsidR="000540EF" w:rsidRPr="000540EF" w:rsidRDefault="000540EF" w:rsidP="000540EF">
      <w:pPr>
        <w:rPr>
          <w:rFonts w:eastAsia="Calibri"/>
        </w:rPr>
      </w:pPr>
      <w:r w:rsidRPr="000540EF">
        <w:rPr>
          <w:rFonts w:eastAsia="Calibri"/>
        </w:rPr>
        <w:t xml:space="preserve">Download the </w:t>
      </w:r>
      <w:hyperlink r:id="rId31" w:history="1">
        <w:r w:rsidR="00041B0E" w:rsidRPr="002B0306">
          <w:rPr>
            <w:rStyle w:val="Hyperlink"/>
            <w:rFonts w:eastAsia="Calibri"/>
          </w:rPr>
          <w:t>access fund questions in Word and pdf formats</w:t>
        </w:r>
        <w:r w:rsidR="002B0306" w:rsidRPr="002B0306">
          <w:rPr>
            <w:rStyle w:val="Hyperlink"/>
            <w:rFonts w:eastAsia="Calibri"/>
          </w:rPr>
          <w:t xml:space="preserve"> from this page</w:t>
        </w:r>
      </w:hyperlink>
      <w:r w:rsidR="00041B0E" w:rsidRPr="002B0306">
        <w:rPr>
          <w:rFonts w:eastAsia="Calibri"/>
          <w:color w:val="000000" w:themeColor="text1"/>
        </w:rPr>
        <w:t>,</w:t>
      </w:r>
      <w:r w:rsidR="00041B0E" w:rsidRPr="000540EF">
        <w:rPr>
          <w:rFonts w:eastAsia="Calibri"/>
        </w:rPr>
        <w:t xml:space="preserve"> </w:t>
      </w:r>
      <w:r w:rsidRPr="000540EF">
        <w:rPr>
          <w:rFonts w:eastAsia="Calibri"/>
        </w:rPr>
        <w:t xml:space="preserve">record your answers as a video or voice note and then email the file to </w:t>
      </w:r>
      <w:hyperlink r:id="rId32" w:history="1">
        <w:r w:rsidRPr="000540EF">
          <w:rPr>
            <w:rStyle w:val="Hyperlink"/>
            <w:rFonts w:eastAsia="Calibri"/>
          </w:rPr>
          <w:t>finance@youthmusic.org.uk</w:t>
        </w:r>
      </w:hyperlink>
      <w:r w:rsidRPr="000540EF">
        <w:rPr>
          <w:rFonts w:eastAsia="Calibri"/>
        </w:rPr>
        <w:t xml:space="preserve">.  </w:t>
      </w:r>
    </w:p>
    <w:p w14:paraId="58C9D1C3" w14:textId="77777777" w:rsidR="000540EF" w:rsidRPr="000540EF" w:rsidRDefault="000540EF" w:rsidP="000540EF">
      <w:pPr>
        <w:rPr>
          <w:rFonts w:eastAsia="Calibri"/>
        </w:rPr>
      </w:pPr>
    </w:p>
    <w:p w14:paraId="51810B4B" w14:textId="77777777" w:rsidR="000540EF" w:rsidRPr="000540EF" w:rsidRDefault="000540EF" w:rsidP="000540EF">
      <w:pPr>
        <w:rPr>
          <w:rFonts w:eastAsia="Calibri"/>
        </w:rPr>
      </w:pPr>
      <w:r w:rsidRPr="000540EF">
        <w:rPr>
          <w:rFonts w:eastAsia="Calibri"/>
        </w:rPr>
        <w:t xml:space="preserve">Please remember to attach a copy of your organisation’s most recent current account statement. </w:t>
      </w:r>
    </w:p>
    <w:p w14:paraId="7E54DF8A" w14:textId="77777777" w:rsidR="000540EF" w:rsidRPr="000540EF" w:rsidRDefault="000540EF" w:rsidP="000540EF">
      <w:pPr>
        <w:rPr>
          <w:rFonts w:eastAsia="Calibri"/>
        </w:rPr>
      </w:pPr>
    </w:p>
    <w:p w14:paraId="1910B96E" w14:textId="77777777" w:rsidR="000540EF" w:rsidRPr="000540EF" w:rsidRDefault="000540EF" w:rsidP="000540EF">
      <w:pPr>
        <w:rPr>
          <w:rFonts w:eastAsia="Calibri"/>
          <w:b/>
          <w:bCs/>
          <w:color w:val="D93D6A"/>
        </w:rPr>
      </w:pPr>
      <w:r w:rsidRPr="000540EF">
        <w:rPr>
          <w:rFonts w:eastAsia="Calibri"/>
          <w:b/>
          <w:bCs/>
          <w:color w:val="D93D6A"/>
        </w:rPr>
        <w:t>What happens next</w:t>
      </w:r>
    </w:p>
    <w:p w14:paraId="31A67406" w14:textId="77777777" w:rsidR="000540EF" w:rsidRPr="000540EF" w:rsidRDefault="000540EF" w:rsidP="000540EF">
      <w:pPr>
        <w:rPr>
          <w:rFonts w:eastAsia="Calibri"/>
        </w:rPr>
      </w:pPr>
    </w:p>
    <w:p w14:paraId="59BDD375" w14:textId="09C013F5" w:rsidR="000540EF" w:rsidRPr="000540EF" w:rsidRDefault="000540EF" w:rsidP="000540EF">
      <w:pPr>
        <w:pStyle w:val="Default"/>
        <w:rPr>
          <w:rFonts w:eastAsia="Calibri"/>
          <w:sz w:val="22"/>
          <w:szCs w:val="22"/>
        </w:rPr>
      </w:pPr>
      <w:r w:rsidRPr="000540EF">
        <w:rPr>
          <w:rFonts w:eastAsia="Calibri"/>
          <w:sz w:val="22"/>
          <w:szCs w:val="22"/>
        </w:rPr>
        <w:t>We will get back to you with a decision within 5 working days of receiving your application.  W</w:t>
      </w:r>
      <w:r w:rsidRPr="000540EF">
        <w:rPr>
          <w:sz w:val="22"/>
          <w:szCs w:val="22"/>
        </w:rPr>
        <w:t xml:space="preserve">e will aim to </w:t>
      </w:r>
      <w:r>
        <w:rPr>
          <w:sz w:val="22"/>
          <w:szCs w:val="22"/>
        </w:rPr>
        <w:t>transfer</w:t>
      </w:r>
      <w:r w:rsidRPr="000540EF">
        <w:rPr>
          <w:sz w:val="22"/>
          <w:szCs w:val="22"/>
        </w:rPr>
        <w:t xml:space="preserve"> the payment into your bank account within 2 weeks of approving your application (although we recommend that you allow for 3 weeks in your planning). </w:t>
      </w:r>
    </w:p>
    <w:p w14:paraId="62662211" w14:textId="77777777" w:rsidR="000540EF" w:rsidRPr="000540EF" w:rsidRDefault="000540EF" w:rsidP="000540EF">
      <w:pPr>
        <w:rPr>
          <w:rFonts w:eastAsia="Calibri"/>
        </w:rPr>
      </w:pPr>
      <w:r w:rsidRPr="000540EF">
        <w:rPr>
          <w:rFonts w:eastAsia="Calibri"/>
        </w:rPr>
        <w:t xml:space="preserve"> </w:t>
      </w:r>
    </w:p>
    <w:p w14:paraId="0335DBF8" w14:textId="77777777" w:rsidR="000540EF" w:rsidRPr="000540EF" w:rsidRDefault="000540EF" w:rsidP="000540EF">
      <w:pPr>
        <w:rPr>
          <w:rFonts w:eastAsia="Calibri"/>
          <w:color w:val="D93D6A"/>
        </w:rPr>
      </w:pPr>
      <w:r w:rsidRPr="000540EF">
        <w:rPr>
          <w:rFonts w:eastAsia="Calibri"/>
          <w:b/>
          <w:bCs/>
          <w:color w:val="D93D6A"/>
        </w:rPr>
        <w:t>Contact us</w:t>
      </w:r>
    </w:p>
    <w:p w14:paraId="44445AE3" w14:textId="77777777" w:rsidR="000540EF" w:rsidRPr="000540EF" w:rsidRDefault="000540EF" w:rsidP="000540EF">
      <w:pPr>
        <w:rPr>
          <w:rFonts w:eastAsia="Calibri"/>
        </w:rPr>
      </w:pPr>
    </w:p>
    <w:p w14:paraId="0D5F8D3D" w14:textId="77777777" w:rsidR="000540EF" w:rsidRPr="000540EF" w:rsidRDefault="000540EF" w:rsidP="000540EF">
      <w:pPr>
        <w:rPr>
          <w:rFonts w:eastAsia="Calibri"/>
        </w:rPr>
      </w:pPr>
      <w:r w:rsidRPr="000540EF">
        <w:rPr>
          <w:rFonts w:eastAsia="Calibri"/>
        </w:rPr>
        <w:t xml:space="preserve">If you need further support, or if you have any questions, please contact the Grants &amp; Learning Team by emailing </w:t>
      </w:r>
      <w:hyperlink r:id="rId33" w:history="1">
        <w:r w:rsidRPr="000540EF">
          <w:rPr>
            <w:rStyle w:val="Hyperlink"/>
            <w:rFonts w:eastAsia="Calibri"/>
          </w:rPr>
          <w:t>grants@youthmusic.org.uk</w:t>
        </w:r>
      </w:hyperlink>
      <w:r w:rsidRPr="000540EF">
        <w:rPr>
          <w:rFonts w:eastAsia="Calibri"/>
        </w:rPr>
        <w:t xml:space="preserve"> or calling 020 7902 1060.</w:t>
      </w:r>
    </w:p>
    <w:p w14:paraId="0FB671FA" w14:textId="77777777" w:rsidR="00B21F10" w:rsidRDefault="00B21F10" w:rsidP="003A3D63">
      <w:pPr>
        <w:rPr>
          <w:rFonts w:eastAsia="Arial"/>
        </w:rPr>
      </w:pPr>
    </w:p>
    <w:p w14:paraId="2001594F" w14:textId="15B1A1A0" w:rsidR="0066293F" w:rsidRDefault="0066293F" w:rsidP="003A3D63">
      <w:pPr>
        <w:rPr>
          <w:rFonts w:eastAsia="Arial"/>
        </w:rPr>
        <w:sectPr w:rsidR="0066293F">
          <w:pgSz w:w="11920" w:h="16840"/>
          <w:pgMar w:top="1440" w:right="1080" w:bottom="1440" w:left="1080" w:header="0" w:footer="1003" w:gutter="0"/>
          <w:cols w:space="720" w:equalWidth="0">
            <w:col w:w="9360"/>
          </w:cols>
        </w:sectPr>
      </w:pPr>
    </w:p>
    <w:p w14:paraId="77908E56" w14:textId="35C2F78D" w:rsidR="00493BA3" w:rsidRDefault="00C2618C" w:rsidP="00493BA3">
      <w:pPr>
        <w:pStyle w:val="Heading1"/>
        <w:ind w:left="0" w:firstLine="0"/>
        <w:rPr>
          <w:rFonts w:eastAsia="Times New Roman"/>
        </w:rPr>
      </w:pPr>
      <w:bookmarkStart w:id="58" w:name="_2xcytpi" w:colFirst="0" w:colLast="0"/>
      <w:bookmarkStart w:id="59" w:name="_Toc58518993"/>
      <w:bookmarkEnd w:id="58"/>
      <w:r>
        <w:lastRenderedPageBreak/>
        <w:t>7</w:t>
      </w:r>
      <w:r w:rsidR="0054443F">
        <w:t xml:space="preserve">. </w:t>
      </w:r>
      <w:r w:rsidR="00493BA3">
        <w:rPr>
          <w:rFonts w:eastAsia="Times New Roman"/>
        </w:rPr>
        <w:t xml:space="preserve"> </w:t>
      </w:r>
      <w:r w:rsidR="00A326A9">
        <w:rPr>
          <w:rFonts w:eastAsia="Times New Roman"/>
        </w:rPr>
        <w:t>E</w:t>
      </w:r>
      <w:r w:rsidR="00493BA3">
        <w:rPr>
          <w:rFonts w:eastAsia="Times New Roman"/>
        </w:rPr>
        <w:t>xamples</w:t>
      </w:r>
      <w:r w:rsidR="00A326A9">
        <w:rPr>
          <w:rFonts w:eastAsia="Times New Roman"/>
        </w:rPr>
        <w:t xml:space="preserve"> of Incubator Fund programmes</w:t>
      </w:r>
      <w:bookmarkEnd w:id="59"/>
    </w:p>
    <w:p w14:paraId="7FB16C8E" w14:textId="77777777" w:rsidR="00493BA3" w:rsidRDefault="00493BA3" w:rsidP="00493BA3">
      <w:pPr>
        <w:rPr>
          <w:rFonts w:eastAsiaTheme="minorHAnsi"/>
        </w:rPr>
      </w:pPr>
    </w:p>
    <w:p w14:paraId="46DA8DFC" w14:textId="3CB73EE7" w:rsidR="00744228" w:rsidRPr="00D26D3A" w:rsidRDefault="00744228" w:rsidP="00744228">
      <w:r w:rsidRPr="00ED5420">
        <w:t xml:space="preserve">The following </w:t>
      </w:r>
      <w:r w:rsidR="00A326A9">
        <w:t>programmes</w:t>
      </w:r>
      <w:r w:rsidRPr="00ED5420">
        <w:t xml:space="preserve"> </w:t>
      </w:r>
      <w:r>
        <w:t>were funded in the first round of the Incubator Fund.</w:t>
      </w:r>
    </w:p>
    <w:p w14:paraId="16734566" w14:textId="7AA6B64F" w:rsidR="00744228" w:rsidRPr="009B515D" w:rsidRDefault="00744228" w:rsidP="00ED5420">
      <w:pPr>
        <w:pStyle w:val="Heading2"/>
      </w:pPr>
      <w:bookmarkStart w:id="60" w:name="_Toc58518994"/>
      <w:r w:rsidRPr="009B515D">
        <w:t>Reform Radio - Rhythm Lab Records: Career Starter</w:t>
      </w:r>
      <w:bookmarkEnd w:id="60"/>
    </w:p>
    <w:p w14:paraId="0ECD4461" w14:textId="77777777" w:rsidR="00744228" w:rsidRDefault="00744228" w:rsidP="00744228"/>
    <w:p w14:paraId="1601EEBF" w14:textId="77777777" w:rsidR="00D26D3A" w:rsidRDefault="009957C5" w:rsidP="00744228">
      <w:hyperlink r:id="rId34" w:history="1">
        <w:r w:rsidR="00744228" w:rsidRPr="009B515D">
          <w:rPr>
            <w:rStyle w:val="Hyperlink"/>
          </w:rPr>
          <w:t>Reform Radio</w:t>
        </w:r>
      </w:hyperlink>
      <w:r w:rsidR="00744228" w:rsidRPr="009B515D">
        <w:t xml:space="preserve"> is a Manchester-based online community radio station broadcasting the best in music, arts and culture 24/7. They use the radio platform to support local young people into employment through creative workshops and industry-focused training.  Their </w:t>
      </w:r>
      <w:r w:rsidR="00744228" w:rsidRPr="009B515D">
        <w:rPr>
          <w:i/>
          <w:iCs/>
        </w:rPr>
        <w:t>Career Starter</w:t>
      </w:r>
      <w:r w:rsidR="00744228" w:rsidRPr="009B515D">
        <w:t xml:space="preserve"> programme offers 5 young people the chance to grow and develop Reform’s new independent label </w:t>
      </w:r>
      <w:r w:rsidR="00744228" w:rsidRPr="009B515D">
        <w:rPr>
          <w:i/>
          <w:iCs/>
        </w:rPr>
        <w:t>Rhythm Lab Records</w:t>
      </w:r>
      <w:r w:rsidR="00744228" w:rsidRPr="009B515D">
        <w:t xml:space="preserve"> for 6 months. Their programme was designed in consultation with early career artists and informed by Youth Music’s Blueprint for the Future research.</w:t>
      </w:r>
    </w:p>
    <w:p w14:paraId="6188389A" w14:textId="77777777" w:rsidR="00D26D3A" w:rsidRDefault="00D26D3A" w:rsidP="00744228"/>
    <w:p w14:paraId="51AFE5DF" w14:textId="6330C87C" w:rsidR="00744228" w:rsidRPr="009B515D" w:rsidRDefault="00744228" w:rsidP="00744228">
      <w:r w:rsidRPr="009B515D">
        <w:t xml:space="preserve">Recruitment is run through referral partners embedded in the Greater Manchester community. Their referral partners help them reach people from a diverse range of demographics. This includes people from less advantaged socio-economic backgrounds; from suburbs; women; transgender and non-binary people; Black, Asian and ethnically diverse artists; disabled and neurodivergent artists. Applicants don’t need to have any prior qualifications. Instead, they need to demonstrate a track record as an independent artist, together with a passion for working within the industry and a commitment to collaboration. Applications can be submitted in written, filmed or audio format. </w:t>
      </w:r>
    </w:p>
    <w:p w14:paraId="64126F68" w14:textId="41F059F1" w:rsidR="00744228" w:rsidRPr="009B515D" w:rsidRDefault="00D26D3A" w:rsidP="00744228">
      <w:r>
        <w:br/>
      </w:r>
      <w:r w:rsidR="00744228" w:rsidRPr="009B515D">
        <w:t>The 18-25s will be assigned label roles and work together to sign, develop and release tracks from five new artists. They’ll receive support from industry professionals, and supervision from the Music Executive and Project Leader. Trainees will also gain insights into developing their own music, via talks/ tutorials from established artists. They will have full access to employment support (including CV writing, branding, networking, interview skills) and access to in-house mental health support. Any income generated from the tracks will be split 60/40 in favour of the recording artists, in line with Rhythm Lab Records’ ethical policy.</w:t>
      </w:r>
    </w:p>
    <w:p w14:paraId="3248C8FE" w14:textId="77777777" w:rsidR="00744228" w:rsidRPr="009B515D" w:rsidRDefault="00744228" w:rsidP="00ED5420">
      <w:pPr>
        <w:pStyle w:val="Heading2"/>
      </w:pPr>
    </w:p>
    <w:p w14:paraId="2D537471" w14:textId="77777777" w:rsidR="00744228" w:rsidRPr="009B515D" w:rsidRDefault="00744228" w:rsidP="00ED5420">
      <w:pPr>
        <w:pStyle w:val="Heading2"/>
        <w:rPr>
          <w:bCs/>
        </w:rPr>
      </w:pPr>
      <w:bookmarkStart w:id="61" w:name="_Toc58518995"/>
      <w:r w:rsidRPr="009B515D">
        <w:rPr>
          <w:bCs/>
        </w:rPr>
        <w:t>The Crib x AEI - Desire Paths Creative Development Programme</w:t>
      </w:r>
      <w:bookmarkEnd w:id="61"/>
    </w:p>
    <w:p w14:paraId="64847776" w14:textId="77777777" w:rsidR="00744228" w:rsidRDefault="00744228" w:rsidP="00744228"/>
    <w:p w14:paraId="75A6E76B" w14:textId="5ECAF664" w:rsidR="00744228" w:rsidRPr="009B515D" w:rsidRDefault="009957C5" w:rsidP="00744228">
      <w:hyperlink r:id="rId35" w:history="1">
        <w:r w:rsidR="00744228" w:rsidRPr="009B515D">
          <w:rPr>
            <w:rStyle w:val="Hyperlink"/>
          </w:rPr>
          <w:t>The Crib</w:t>
        </w:r>
      </w:hyperlink>
      <w:r w:rsidR="00744228" w:rsidRPr="009B515D">
        <w:t xml:space="preserve"> is a community project in Hackney that aims to support and empower local young people. </w:t>
      </w:r>
      <w:hyperlink r:id="rId36" w:history="1">
        <w:r w:rsidR="00744228" w:rsidRPr="009B515D">
          <w:rPr>
            <w:rStyle w:val="Hyperlink"/>
          </w:rPr>
          <w:t>AEI Group</w:t>
        </w:r>
      </w:hyperlink>
      <w:r w:rsidR="00744228" w:rsidRPr="009B515D">
        <w:t xml:space="preserve"> manages several high-profile electronic music brands and events such as </w:t>
      </w:r>
      <w:hyperlink r:id="rId37" w:history="1">
        <w:r w:rsidR="00744228" w:rsidRPr="009B515D">
          <w:rPr>
            <w:rStyle w:val="Hyperlink"/>
          </w:rPr>
          <w:t>UKF</w:t>
        </w:r>
      </w:hyperlink>
      <w:r w:rsidR="00744228" w:rsidRPr="009B515D">
        <w:t xml:space="preserve"> and </w:t>
      </w:r>
      <w:hyperlink r:id="rId38" w:history="1">
        <w:proofErr w:type="spellStart"/>
        <w:r w:rsidR="00744228" w:rsidRPr="009B515D">
          <w:rPr>
            <w:rStyle w:val="Hyperlink"/>
          </w:rPr>
          <w:t>DnB</w:t>
        </w:r>
        <w:proofErr w:type="spellEnd"/>
        <w:r w:rsidR="00744228" w:rsidRPr="009B515D">
          <w:rPr>
            <w:rStyle w:val="Hyperlink"/>
          </w:rPr>
          <w:t xml:space="preserve"> Arena</w:t>
        </w:r>
      </w:hyperlink>
      <w:r w:rsidR="00744228" w:rsidRPr="009B515D">
        <w:t xml:space="preserve"> as well as running new creative workspace ‘The Halley’ in East London. </w:t>
      </w:r>
      <w:r w:rsidR="00744228" w:rsidRPr="009B515D">
        <w:br/>
      </w:r>
      <w:r w:rsidR="00744228" w:rsidRPr="009B515D">
        <w:br/>
        <w:t xml:space="preserve">The Crib and AEI are collaborating to create the </w:t>
      </w:r>
      <w:r w:rsidR="00744228" w:rsidRPr="009B515D">
        <w:rPr>
          <w:i/>
          <w:iCs/>
        </w:rPr>
        <w:t>Desire Paths Creative Development Programme</w:t>
      </w:r>
      <w:r w:rsidR="00744228" w:rsidRPr="009B515D">
        <w:t xml:space="preserve"> which aims to support five local young, emerging creative practitioners to get into and progress in the music and creative industries. Hosted at The Halley, participants will be supported in developing their individual portfolios, as well as devising and producing new work delivering to creative briefs set by AEI. Participants will get all round experience of what it takes to manage artists, labels, brands and events. </w:t>
      </w:r>
      <w:r w:rsidR="00744228" w:rsidRPr="009B515D">
        <w:br/>
      </w:r>
      <w:r w:rsidR="00744228" w:rsidRPr="009B515D">
        <w:br/>
        <w:t xml:space="preserve">The programme is specifically targeted at those who are unemployed and facing barriers to gaining employment in the creative industries. The programme lasts for six months and pays each creative practitioner £10.75 an hour for 25 hours a week. To top up wage payments beyond the Incubator Fund contribution, they have applied for additional support from the government's Kickstart Scheme. Participants will be supported by mentors and work with </w:t>
      </w:r>
      <w:hyperlink r:id="rId39" w:history="1">
        <w:r w:rsidR="00744228" w:rsidRPr="009B515D">
          <w:rPr>
            <w:rStyle w:val="Hyperlink"/>
          </w:rPr>
          <w:t>Clock Your Skills</w:t>
        </w:r>
      </w:hyperlink>
      <w:r w:rsidR="00744228" w:rsidRPr="009B515D">
        <w:t xml:space="preserve"> to accredit their portfolio and professional development. Additional support includes access to counselling, workshops and masterclasses, and 24 hours of one-to-one mentoring.</w:t>
      </w:r>
    </w:p>
    <w:p w14:paraId="1F08E1F1" w14:textId="77777777" w:rsidR="00744228" w:rsidRPr="009B515D" w:rsidRDefault="00744228" w:rsidP="00744228"/>
    <w:p w14:paraId="32D0ADF2" w14:textId="1B6F94D7" w:rsidR="00744228" w:rsidRPr="009B515D" w:rsidRDefault="00744228" w:rsidP="00ED5420">
      <w:pPr>
        <w:pStyle w:val="Heading2"/>
      </w:pPr>
      <w:bookmarkStart w:id="62" w:name="_Toc58518996"/>
      <w:r w:rsidRPr="009B515D">
        <w:t xml:space="preserve">Young Guns Network </w:t>
      </w:r>
      <w:r w:rsidR="00D26D3A">
        <w:t>x</w:t>
      </w:r>
      <w:r w:rsidRPr="009B515D">
        <w:t xml:space="preserve"> AWAL - Artist Marketing Collab</w:t>
      </w:r>
      <w:bookmarkEnd w:id="62"/>
      <w:r w:rsidRPr="009B515D">
        <w:t xml:space="preserve"> </w:t>
      </w:r>
    </w:p>
    <w:p w14:paraId="02791852" w14:textId="77777777" w:rsidR="00744228" w:rsidRDefault="00744228" w:rsidP="00744228">
      <w:pPr>
        <w:rPr>
          <w:rFonts w:eastAsia="Verdana"/>
          <w:color w:val="000000"/>
          <w:position w:val="1"/>
        </w:rPr>
      </w:pPr>
    </w:p>
    <w:p w14:paraId="0AADFD20" w14:textId="4DEBF629" w:rsidR="00744228" w:rsidRPr="009B515D" w:rsidRDefault="009957C5" w:rsidP="00D26D3A">
      <w:hyperlink r:id="rId40" w:history="1">
        <w:r w:rsidR="00744228" w:rsidRPr="009B515D">
          <w:rPr>
            <w:rStyle w:val="Hyperlink"/>
            <w:rFonts w:eastAsia="Verdana"/>
            <w:position w:val="1"/>
          </w:rPr>
          <w:t>Young Guns Network</w:t>
        </w:r>
      </w:hyperlink>
      <w:r w:rsidR="00744228" w:rsidRPr="009B515D">
        <w:rPr>
          <w:rFonts w:eastAsia="Verdana"/>
          <w:color w:val="000000"/>
          <w:position w:val="1"/>
        </w:rPr>
        <w:t xml:space="preserve"> (YGN) was created to offer a diverse, accessible and updated professional networking experience, focused on the 18-30 age group to provide them with inspiration, insight and opportunities. The network is made up of entrepreneurs, executives, artists and ambitious young people working in music. Those who join are seeking access to the latest information and opportunities from music industry brands, organisations and employers. </w:t>
      </w:r>
      <w:r w:rsidR="00744228" w:rsidRPr="009B515D">
        <w:rPr>
          <w:rFonts w:eastAsia="Verdana"/>
          <w:color w:val="000000"/>
          <w:position w:val="1"/>
        </w:rPr>
        <w:br/>
      </w:r>
      <w:r w:rsidR="00744228" w:rsidRPr="009B515D">
        <w:rPr>
          <w:rFonts w:eastAsia="Verdana"/>
          <w:b/>
          <w:bCs/>
          <w:color w:val="000000"/>
          <w:position w:val="1"/>
        </w:rPr>
        <w:br/>
      </w:r>
      <w:r w:rsidR="00744228" w:rsidRPr="009B515D">
        <w:rPr>
          <w:rFonts w:eastAsia="Verdana"/>
          <w:color w:val="000000"/>
          <w:position w:val="1"/>
        </w:rPr>
        <w:t xml:space="preserve">The Artist Marketing Collab was born in response to 43% of YGN members wanting jobs in marketing, media, labels and/or distribution. The programme is </w:t>
      </w:r>
      <w:proofErr w:type="gramStart"/>
      <w:r w:rsidR="00744228" w:rsidRPr="009B515D">
        <w:rPr>
          <w:rFonts w:eastAsia="Verdana"/>
          <w:color w:val="000000"/>
          <w:position w:val="1"/>
        </w:rPr>
        <w:t>provides</w:t>
      </w:r>
      <w:proofErr w:type="gramEnd"/>
      <w:r w:rsidR="00744228" w:rsidRPr="009B515D">
        <w:rPr>
          <w:rFonts w:eastAsia="Verdana"/>
          <w:color w:val="000000"/>
          <w:position w:val="1"/>
        </w:rPr>
        <w:t xml:space="preserve"> an opportunity for five young people from anywhere in the UK. Once recruited, YGN matches young people up with an artist and other music professionals, which will help them build skills, portfolio of experience and contacts. They will develop a real marketing and promotion campaign for an independent artist and to learn how to develop artists with support from the marketing team at </w:t>
      </w:r>
      <w:hyperlink r:id="rId41" w:history="1">
        <w:r w:rsidR="00744228" w:rsidRPr="009B515D">
          <w:rPr>
            <w:rStyle w:val="Hyperlink"/>
            <w:rFonts w:eastAsia="Verdana"/>
            <w:position w:val="1"/>
          </w:rPr>
          <w:t>AWAL</w:t>
        </w:r>
      </w:hyperlink>
      <w:r w:rsidR="00744228" w:rsidRPr="009B515D">
        <w:rPr>
          <w:rFonts w:eastAsia="Verdana"/>
          <w:color w:val="000000"/>
          <w:position w:val="1"/>
        </w:rPr>
        <w:t xml:space="preserve"> (AWAL stands for A World Artists Love and the organisation supports independent artists with funding, creative support, synch and licencing, and digital and physical distribution). </w:t>
      </w:r>
      <w:r w:rsidR="00D26D3A">
        <w:rPr>
          <w:rFonts w:eastAsia="Verdana"/>
          <w:color w:val="000000"/>
          <w:position w:val="1"/>
        </w:rPr>
        <w:t xml:space="preserve">Other partners </w:t>
      </w:r>
      <w:r w:rsidR="00744228" w:rsidRPr="009B515D">
        <w:t xml:space="preserve">include </w:t>
      </w:r>
      <w:hyperlink r:id="rId42" w:history="1">
        <w:r w:rsidR="00744228" w:rsidRPr="009B515D">
          <w:rPr>
            <w:rStyle w:val="Hyperlink"/>
          </w:rPr>
          <w:t>Small Green Shoots</w:t>
        </w:r>
      </w:hyperlink>
      <w:r w:rsidR="00744228" w:rsidRPr="009B515D">
        <w:t xml:space="preserve">, </w:t>
      </w:r>
      <w:hyperlink r:id="rId43" w:history="1">
        <w:r w:rsidR="00744228" w:rsidRPr="009B515D">
          <w:rPr>
            <w:rStyle w:val="Hyperlink"/>
          </w:rPr>
          <w:t>The Cat’s Mother</w:t>
        </w:r>
      </w:hyperlink>
      <w:r w:rsidR="00744228" w:rsidRPr="009B515D">
        <w:t xml:space="preserve"> and </w:t>
      </w:r>
      <w:hyperlink r:id="rId44" w:history="1">
        <w:r w:rsidR="00744228" w:rsidRPr="009B515D">
          <w:rPr>
            <w:rStyle w:val="Hyperlink"/>
          </w:rPr>
          <w:t>Giant Artist Management</w:t>
        </w:r>
      </w:hyperlink>
      <w:r w:rsidR="00744228" w:rsidRPr="009B515D">
        <w:t>. Advice is also available from experts in PR, Radio and TV promotion.</w:t>
      </w:r>
    </w:p>
    <w:p w14:paraId="4FD470CB" w14:textId="77777777" w:rsidR="00744228" w:rsidRPr="009B515D" w:rsidRDefault="00744228" w:rsidP="00D26D3A">
      <w:pPr>
        <w:pStyle w:val="NormalWeb"/>
        <w:overflowPunct w:val="0"/>
        <w:spacing w:before="0" w:beforeAutospacing="0" w:after="0" w:afterAutospacing="0"/>
        <w:rPr>
          <w:sz w:val="22"/>
          <w:szCs w:val="22"/>
        </w:rPr>
      </w:pPr>
      <w:r w:rsidRPr="009B515D">
        <w:rPr>
          <w:rFonts w:eastAsia="Verdana"/>
          <w:color w:val="000000"/>
          <w:position w:val="1"/>
          <w:sz w:val="22"/>
          <w:szCs w:val="22"/>
        </w:rPr>
        <w:t>Participants are paid a freelance fee and can work flexibly. They can access additional support for computer software, data or travel costs and have a small budget to spend.</w:t>
      </w:r>
    </w:p>
    <w:p w14:paraId="23F7F01E" w14:textId="77777777" w:rsidR="00744228" w:rsidRPr="009B515D" w:rsidRDefault="00744228" w:rsidP="00D26D3A">
      <w:pPr>
        <w:overflowPunct w:val="0"/>
        <w:rPr>
          <w:rFonts w:eastAsia="Verdana"/>
          <w:color w:val="000000"/>
          <w:position w:val="1"/>
        </w:rPr>
      </w:pPr>
    </w:p>
    <w:p w14:paraId="79C3769A" w14:textId="77777777" w:rsidR="00744228" w:rsidRPr="009B515D" w:rsidRDefault="00744228" w:rsidP="00D26D3A">
      <w:pPr>
        <w:overflowPunct w:val="0"/>
      </w:pPr>
      <w:r w:rsidRPr="009B515D">
        <w:rPr>
          <w:rFonts w:eastAsia="Verdana"/>
          <w:color w:val="000000"/>
          <w:position w:val="1"/>
        </w:rPr>
        <w:t>In addition to the core programme, YGN will be running free monthly online events, benefiting up to 600 young people in total. They intend that the outcomes from this programme will help young people to either launch their own freelance promotions business, win freelance contracts and overall be better positioned to gain employment.</w:t>
      </w:r>
    </w:p>
    <w:p w14:paraId="5AA9EBA1" w14:textId="77777777" w:rsidR="00744228" w:rsidRPr="009B515D" w:rsidRDefault="00744228" w:rsidP="00744228"/>
    <w:p w14:paraId="43C158BA" w14:textId="77777777" w:rsidR="00744228" w:rsidRPr="009B515D" w:rsidRDefault="00744228" w:rsidP="00744228"/>
    <w:p w14:paraId="6B75BE38" w14:textId="77777777" w:rsidR="00744228" w:rsidRPr="009B515D" w:rsidRDefault="00744228" w:rsidP="00ED5420">
      <w:pPr>
        <w:pStyle w:val="Heading2"/>
      </w:pPr>
      <w:bookmarkStart w:id="63" w:name="_Toc58518997"/>
      <w:r w:rsidRPr="009B515D">
        <w:t>Palm Bay Music – Next Level</w:t>
      </w:r>
      <w:bookmarkEnd w:id="63"/>
    </w:p>
    <w:p w14:paraId="1F0F64B4" w14:textId="77777777" w:rsidR="00744228" w:rsidRPr="009B515D" w:rsidRDefault="00744228" w:rsidP="00D26D3A"/>
    <w:p w14:paraId="2C9718B2" w14:textId="77777777" w:rsidR="00744228" w:rsidRPr="009B515D" w:rsidRDefault="009957C5" w:rsidP="00D26D3A">
      <w:hyperlink r:id="rId45" w:history="1">
        <w:r w:rsidR="00744228" w:rsidRPr="009B515D">
          <w:rPr>
            <w:rStyle w:val="Hyperlink"/>
          </w:rPr>
          <w:t>Palm Bay Music</w:t>
        </w:r>
      </w:hyperlink>
      <w:r w:rsidR="00744228" w:rsidRPr="009B515D">
        <w:t xml:space="preserve"> is a female-led boutique Record Label, Music Publishing and Production Company based in Ramsgate. They believe in a transparent, fair, and diverse future where creatives are valued, well paid, inspired and empowered. They aim to nurture and financially support creatives to thrive, not just survive. They understand the difficulties of navigating the music industry if you belong to a minority </w:t>
      </w:r>
      <w:proofErr w:type="gramStart"/>
      <w:r w:rsidR="00744228" w:rsidRPr="009B515D">
        <w:t>group, and</w:t>
      </w:r>
      <w:proofErr w:type="gramEnd"/>
      <w:r w:rsidR="00744228" w:rsidRPr="009B515D">
        <w:t xml:space="preserve"> believe that introducing fresh thinking new talent to their business will have an invaluable impact on their own growth as a company.</w:t>
      </w:r>
    </w:p>
    <w:p w14:paraId="3B9B2D32" w14:textId="77777777" w:rsidR="00744228" w:rsidRPr="009B515D" w:rsidRDefault="00744228" w:rsidP="00D26D3A"/>
    <w:p w14:paraId="4B21AA69" w14:textId="77777777" w:rsidR="00744228" w:rsidRPr="009B515D" w:rsidRDefault="00744228" w:rsidP="00D26D3A">
      <w:r w:rsidRPr="009B515D">
        <w:t xml:space="preserve">‘Next Level’ aims to nurture and elevate underrepresented young people to become the UK’s music leaders of tomorrow. 16 young people will lead on all aspects of the project to give them experience to secure future employment.  Four song-writing camps will be planned and run by four young project managers covering A&amp;R, artist liaison and administration. The camps will be accessed by young artists, writers, and producers, who are paid a fee plus expenses to attend the week-long intensive programme. </w:t>
      </w:r>
    </w:p>
    <w:p w14:paraId="6593506A" w14:textId="77777777" w:rsidR="00744228" w:rsidRPr="009B515D" w:rsidRDefault="00744228" w:rsidP="00D26D3A"/>
    <w:p w14:paraId="5F80DD47" w14:textId="77777777" w:rsidR="00744228" w:rsidRPr="009B515D" w:rsidRDefault="00744228" w:rsidP="00D26D3A">
      <w:r w:rsidRPr="009B515D">
        <w:t xml:space="preserve">The song-writing camps give creatives the space to create at the same time as networking and receiving mentoring from established industry professionals. All the songs created will be pitched to industry professionals (music publishers, labels and managers) for feedback, Q&amp;A and potential paid placements in film, games, tv and other future opportunities. They will be signed to Palm Bay’s publishing company on a fair, writer-friendly short-term deal. </w:t>
      </w:r>
    </w:p>
    <w:p w14:paraId="16355DE4" w14:textId="3520469F" w:rsidR="00B21F10" w:rsidRPr="00A70DB9" w:rsidRDefault="00A70DB9" w:rsidP="003A3D63">
      <w:pPr>
        <w:rPr>
          <w:rFonts w:eastAsia="Arial"/>
        </w:rPr>
      </w:pPr>
      <w:r>
        <w:rPr>
          <w:rFonts w:eastAsia="Arial"/>
        </w:rPr>
        <w:br/>
      </w:r>
    </w:p>
    <w:p w14:paraId="296E43D4" w14:textId="28669A0B" w:rsidR="00B21F10" w:rsidRDefault="00B21F10" w:rsidP="003A3D63">
      <w:pPr>
        <w:rPr>
          <w:rFonts w:eastAsia="Arial"/>
        </w:rPr>
      </w:pPr>
    </w:p>
    <w:p w14:paraId="39833A71" w14:textId="77777777" w:rsidR="00EE5044" w:rsidRDefault="00EE5044" w:rsidP="00EE5044">
      <w:pPr>
        <w:rPr>
          <w:rFonts w:eastAsia="Arial"/>
        </w:rPr>
      </w:pPr>
    </w:p>
    <w:p w14:paraId="48897060" w14:textId="42495EA6" w:rsidR="00EE5044" w:rsidRDefault="007A3B01" w:rsidP="00EE5044">
      <w:pPr>
        <w:rPr>
          <w:rFonts w:eastAsia="Arial"/>
        </w:rPr>
      </w:pPr>
      <w:r>
        <w:rPr>
          <w:noProof/>
        </w:rPr>
        <w:drawing>
          <wp:anchor distT="0" distB="0" distL="114300" distR="114300" simplePos="0" relativeHeight="251662336" behindDoc="0" locked="0" layoutInCell="1" allowOverlap="1" wp14:anchorId="484524A6" wp14:editId="22FAC46C">
            <wp:simplePos x="0" y="0"/>
            <wp:positionH relativeFrom="column">
              <wp:posOffset>4140835</wp:posOffset>
            </wp:positionH>
            <wp:positionV relativeFrom="paragraph">
              <wp:posOffset>122555</wp:posOffset>
            </wp:positionV>
            <wp:extent cx="1489075" cy="1114425"/>
            <wp:effectExtent l="0" t="0" r="0" b="9525"/>
            <wp:wrapThrough wrapText="bothSides">
              <wp:wrapPolygon edited="0">
                <wp:start x="0" y="0"/>
                <wp:lineTo x="0" y="21415"/>
                <wp:lineTo x="21278" y="21415"/>
                <wp:lineTo x="21278" y="0"/>
                <wp:lineTo x="0" y="0"/>
              </wp:wrapPolygon>
            </wp:wrapThrough>
            <wp:docPr id="5" name="Picture 5" descr="Creative &amp; Cultural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amp; Cultural Skill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890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121A5" w14:textId="4FE522F8" w:rsidR="00EE5044" w:rsidRDefault="00EE5044" w:rsidP="00EE5044">
      <w:pPr>
        <w:rPr>
          <w:rFonts w:eastAsia="Arial"/>
        </w:rPr>
      </w:pPr>
      <w:r>
        <w:rPr>
          <w:rFonts w:eastAsia="Arial"/>
          <w:noProof/>
        </w:rPr>
        <w:drawing>
          <wp:inline distT="0" distB="0" distL="0" distR="0" wp14:anchorId="16C52049" wp14:editId="755D2EC7">
            <wp:extent cx="3248025" cy="75957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l="3686" t="33894" r="4487" b="33894"/>
                    <a:stretch/>
                  </pic:blipFill>
                  <pic:spPr bwMode="auto">
                    <a:xfrm>
                      <a:off x="0" y="0"/>
                      <a:ext cx="3286811" cy="768643"/>
                    </a:xfrm>
                    <a:prstGeom prst="rect">
                      <a:avLst/>
                    </a:prstGeom>
                    <a:noFill/>
                    <a:ln>
                      <a:noFill/>
                    </a:ln>
                    <a:extLst>
                      <a:ext uri="{53640926-AAD7-44D8-BBD7-CCE9431645EC}">
                        <a14:shadowObscured xmlns:a14="http://schemas.microsoft.com/office/drawing/2010/main"/>
                      </a:ext>
                    </a:extLst>
                  </pic:spPr>
                </pic:pic>
              </a:graphicData>
            </a:graphic>
          </wp:inline>
        </w:drawing>
      </w:r>
    </w:p>
    <w:p w14:paraId="4FACECB3" w14:textId="3801760E" w:rsidR="00C66D9C" w:rsidRDefault="00C66D9C" w:rsidP="00EE5044">
      <w:pPr>
        <w:rPr>
          <w:rFonts w:eastAsia="Arial"/>
        </w:rPr>
      </w:pPr>
    </w:p>
    <w:p w14:paraId="457D46E9" w14:textId="2D4F0248" w:rsidR="00962EF3" w:rsidRDefault="00C66D9C" w:rsidP="00962EF3">
      <w:pPr>
        <w:pStyle w:val="Heading1"/>
        <w:ind w:left="0" w:firstLine="0"/>
        <w:rPr>
          <w:rFonts w:eastAsia="Times New Roman"/>
        </w:rPr>
      </w:pPr>
      <w:bookmarkStart w:id="64" w:name="_8.__Kickstart"/>
      <w:bookmarkEnd w:id="64"/>
      <w:r>
        <w:br/>
      </w:r>
      <w:bookmarkStart w:id="65" w:name="_Ref58518837"/>
      <w:bookmarkStart w:id="66" w:name="_Toc58518998"/>
      <w:r w:rsidR="00962EF3">
        <w:t xml:space="preserve">8. </w:t>
      </w:r>
      <w:r w:rsidR="00962EF3">
        <w:rPr>
          <w:rFonts w:eastAsia="Times New Roman"/>
        </w:rPr>
        <w:t xml:space="preserve"> Kickstart Scheme</w:t>
      </w:r>
      <w:bookmarkEnd w:id="65"/>
      <w:bookmarkEnd w:id="66"/>
    </w:p>
    <w:p w14:paraId="3FF5E769" w14:textId="77777777" w:rsidR="00962EF3" w:rsidRDefault="00962EF3" w:rsidP="00962EF3">
      <w:pPr>
        <w:rPr>
          <w:rFonts w:eastAsia="Arial"/>
        </w:rPr>
      </w:pPr>
    </w:p>
    <w:p w14:paraId="41D9FBD5" w14:textId="5670C9AD" w:rsidR="00962EF3" w:rsidRDefault="00962EF3" w:rsidP="00962EF3">
      <w:pPr>
        <w:rPr>
          <w:rFonts w:eastAsia="Arial"/>
        </w:rPr>
      </w:pPr>
      <w:r>
        <w:rPr>
          <w:rFonts w:eastAsia="Arial"/>
        </w:rPr>
        <w:t xml:space="preserve">The </w:t>
      </w:r>
      <w:hyperlink r:id="rId48" w:history="1">
        <w:r w:rsidRPr="00AB32B1">
          <w:rPr>
            <w:rStyle w:val="Hyperlink"/>
            <w:rFonts w:eastAsia="Arial"/>
          </w:rPr>
          <w:t>Kickstart Scheme</w:t>
        </w:r>
      </w:hyperlink>
      <w:r>
        <w:rPr>
          <w:rFonts w:eastAsia="Arial"/>
        </w:rPr>
        <w:t xml:space="preserve"> </w:t>
      </w:r>
      <w:r w:rsidRPr="00C66D9C">
        <w:rPr>
          <w:rFonts w:eastAsia="Arial"/>
        </w:rPr>
        <w:t>provides funding to employers to create job placements for 18 to 24 year olds on Universal Credit</w:t>
      </w:r>
      <w:r>
        <w:rPr>
          <w:rFonts w:eastAsia="Arial"/>
        </w:rPr>
        <w:t xml:space="preserve"> at risk of long term unemployment</w:t>
      </w:r>
      <w:r w:rsidRPr="00C66D9C">
        <w:rPr>
          <w:rFonts w:eastAsia="Arial"/>
        </w:rPr>
        <w:t>.</w:t>
      </w:r>
      <w:r>
        <w:rPr>
          <w:rFonts w:eastAsia="Arial"/>
        </w:rPr>
        <w:br/>
      </w:r>
      <w:r w:rsidRPr="00C66D9C">
        <w:rPr>
          <w:rFonts w:eastAsia="Arial"/>
        </w:rPr>
        <w:t xml:space="preserve"> </w:t>
      </w:r>
    </w:p>
    <w:p w14:paraId="629EE887" w14:textId="77777777" w:rsidR="00962EF3" w:rsidRDefault="00962EF3" w:rsidP="00962EF3">
      <w:pPr>
        <w:rPr>
          <w:rFonts w:eastAsia="Arial"/>
        </w:rPr>
      </w:pPr>
      <w:r>
        <w:rPr>
          <w:rFonts w:eastAsia="Arial"/>
        </w:rPr>
        <w:t xml:space="preserve">The funding will cover </w:t>
      </w:r>
      <w:r w:rsidRPr="00C66D9C">
        <w:rPr>
          <w:rFonts w:eastAsia="Arial"/>
        </w:rPr>
        <w:t>100% of the National Minimum Wage (</w:t>
      </w:r>
      <w:hyperlink r:id="rId49" w:history="1">
        <w:r>
          <w:rPr>
            <w:rFonts w:eastAsia="Arial"/>
          </w:rPr>
          <w:t xml:space="preserve">related to an </w:t>
        </w:r>
        <w:r w:rsidRPr="003B5D43">
          <w:rPr>
            <w:rStyle w:val="Hyperlink"/>
            <w:rFonts w:eastAsia="Arial"/>
          </w:rPr>
          <w:t>employee’s age</w:t>
        </w:r>
      </w:hyperlink>
      <w:r w:rsidRPr="00C66D9C">
        <w:rPr>
          <w:rFonts w:eastAsia="Arial"/>
        </w:rPr>
        <w:t>), and associated National Insurance and</w:t>
      </w:r>
      <w:r>
        <w:rPr>
          <w:rFonts w:eastAsia="Arial"/>
        </w:rPr>
        <w:t xml:space="preserve"> pension</w:t>
      </w:r>
      <w:r w:rsidRPr="00C66D9C">
        <w:rPr>
          <w:rFonts w:eastAsia="Arial"/>
        </w:rPr>
        <w:t xml:space="preserve"> contributions.</w:t>
      </w:r>
      <w:r w:rsidRPr="00766F49">
        <w:t xml:space="preserve"> </w:t>
      </w:r>
      <w:r w:rsidRPr="00766F49">
        <w:rPr>
          <w:rFonts w:eastAsia="Arial"/>
        </w:rPr>
        <w:t xml:space="preserve">Employers will also be able to top up </w:t>
      </w:r>
      <w:r>
        <w:rPr>
          <w:rFonts w:eastAsia="Arial"/>
        </w:rPr>
        <w:t xml:space="preserve">the wage (e.g. to the </w:t>
      </w:r>
      <w:hyperlink r:id="rId50" w:history="1">
        <w:r w:rsidRPr="003F5BCB">
          <w:rPr>
            <w:rStyle w:val="Hyperlink"/>
            <w:rFonts w:eastAsia="Arial"/>
          </w:rPr>
          <w:t>real Living Wage</w:t>
        </w:r>
      </w:hyperlink>
      <w:r>
        <w:rPr>
          <w:rFonts w:eastAsia="Arial"/>
        </w:rPr>
        <w:t xml:space="preserve">) </w:t>
      </w:r>
      <w:r w:rsidRPr="00766F49">
        <w:rPr>
          <w:rFonts w:eastAsia="Arial"/>
        </w:rPr>
        <w:t>if they wish. </w:t>
      </w:r>
      <w:r>
        <w:rPr>
          <w:rFonts w:eastAsia="Arial"/>
        </w:rPr>
        <w:br/>
      </w:r>
    </w:p>
    <w:p w14:paraId="054B6E32" w14:textId="77777777" w:rsidR="00962EF3" w:rsidRPr="00C66D9C" w:rsidRDefault="00962EF3" w:rsidP="00962EF3">
      <w:pPr>
        <w:rPr>
          <w:rFonts w:eastAsia="Arial"/>
        </w:rPr>
      </w:pPr>
      <w:r>
        <w:rPr>
          <w:rFonts w:eastAsia="Arial"/>
        </w:rPr>
        <w:t>To be eligible for funding all j</w:t>
      </w:r>
      <w:r w:rsidRPr="00C66D9C">
        <w:rPr>
          <w:rFonts w:eastAsia="Arial"/>
        </w:rPr>
        <w:t>ob</w:t>
      </w:r>
      <w:r>
        <w:rPr>
          <w:rFonts w:eastAsia="Arial"/>
        </w:rPr>
        <w:t>s created</w:t>
      </w:r>
      <w:r w:rsidRPr="00C66D9C">
        <w:rPr>
          <w:rFonts w:eastAsia="Arial"/>
        </w:rPr>
        <w:t xml:space="preserve"> must be at least 25 hours per week and </w:t>
      </w:r>
      <w:r>
        <w:rPr>
          <w:rFonts w:eastAsia="Arial"/>
        </w:rPr>
        <w:t xml:space="preserve">last for at least </w:t>
      </w:r>
      <w:r w:rsidRPr="00C66D9C">
        <w:rPr>
          <w:rFonts w:eastAsia="Arial"/>
        </w:rPr>
        <w:t>6 months.</w:t>
      </w:r>
      <w:r>
        <w:rPr>
          <w:rFonts w:eastAsia="Arial"/>
        </w:rPr>
        <w:t xml:space="preserve"> Employees must be recruited through Jobcentre Plus. </w:t>
      </w:r>
    </w:p>
    <w:p w14:paraId="39CF1DE6" w14:textId="77777777" w:rsidR="00962EF3" w:rsidRPr="00C66D9C" w:rsidRDefault="00962EF3" w:rsidP="00962EF3">
      <w:pPr>
        <w:rPr>
          <w:rFonts w:eastAsia="Arial"/>
        </w:rPr>
      </w:pPr>
    </w:p>
    <w:p w14:paraId="59BAE110" w14:textId="77777777" w:rsidR="00962EF3" w:rsidRDefault="00962EF3" w:rsidP="00962EF3">
      <w:pPr>
        <w:rPr>
          <w:rFonts w:eastAsia="Arial"/>
        </w:rPr>
      </w:pPr>
      <w:r>
        <w:rPr>
          <w:rFonts w:eastAsia="Arial"/>
        </w:rPr>
        <w:t xml:space="preserve">To access this funding directly from the government, employers need to create at least 30 job placements. If you want to create less than 30 </w:t>
      </w:r>
      <w:proofErr w:type="gramStart"/>
      <w:r>
        <w:rPr>
          <w:rFonts w:eastAsia="Arial"/>
        </w:rPr>
        <w:t>jobs</w:t>
      </w:r>
      <w:proofErr w:type="gramEnd"/>
      <w:r>
        <w:rPr>
          <w:rFonts w:eastAsia="Arial"/>
        </w:rPr>
        <w:t xml:space="preserve"> you can access the funding a ‘Gateway’. This is an organisation who has successfully applied to funding and can act as a broker to employers creating 29 jobs or less.</w:t>
      </w:r>
      <w:r>
        <w:rPr>
          <w:rFonts w:eastAsia="Arial"/>
        </w:rPr>
        <w:br/>
      </w:r>
      <w:r>
        <w:rPr>
          <w:rFonts w:eastAsia="Arial"/>
        </w:rPr>
        <w:br/>
      </w:r>
      <w:r w:rsidRPr="00C66D9C">
        <w:rPr>
          <w:rFonts w:eastAsia="Arial"/>
        </w:rPr>
        <w:t xml:space="preserve">Youth Music is working in partnership with </w:t>
      </w:r>
      <w:hyperlink r:id="rId51" w:history="1">
        <w:r w:rsidRPr="00AB32B1">
          <w:rPr>
            <w:rStyle w:val="Hyperlink"/>
            <w:rFonts w:eastAsia="Arial"/>
          </w:rPr>
          <w:t>Creative &amp; Cultural Skills</w:t>
        </w:r>
      </w:hyperlink>
      <w:r w:rsidRPr="00C66D9C">
        <w:rPr>
          <w:rFonts w:eastAsia="Arial"/>
        </w:rPr>
        <w:t xml:space="preserve"> who are </w:t>
      </w:r>
      <w:r>
        <w:rPr>
          <w:rFonts w:eastAsia="Arial"/>
        </w:rPr>
        <w:t>acting</w:t>
      </w:r>
      <w:r w:rsidRPr="00C66D9C">
        <w:rPr>
          <w:rFonts w:eastAsia="Arial"/>
        </w:rPr>
        <w:t xml:space="preserve"> as a Kickstart ‘Gateway’ </w:t>
      </w:r>
      <w:r>
        <w:rPr>
          <w:rFonts w:eastAsia="Arial"/>
        </w:rPr>
        <w:t xml:space="preserve">exclusively </w:t>
      </w:r>
      <w:r w:rsidRPr="00C66D9C">
        <w:rPr>
          <w:rFonts w:eastAsia="Arial"/>
        </w:rPr>
        <w:t xml:space="preserve">for the creative industries. </w:t>
      </w:r>
      <w:r>
        <w:rPr>
          <w:rFonts w:eastAsia="Arial"/>
        </w:rPr>
        <w:br/>
      </w:r>
      <w:r>
        <w:rPr>
          <w:rFonts w:eastAsia="Arial"/>
        </w:rPr>
        <w:br/>
      </w:r>
      <w:r w:rsidRPr="00C66D9C">
        <w:rPr>
          <w:rFonts w:eastAsia="Arial"/>
        </w:rPr>
        <w:t>If you</w:t>
      </w:r>
      <w:r>
        <w:rPr>
          <w:rFonts w:eastAsia="Arial"/>
        </w:rPr>
        <w:t>r Incubator Fund roles meet the Kickstart eligibility criteria and you</w:t>
      </w:r>
      <w:r w:rsidRPr="00C66D9C">
        <w:rPr>
          <w:rFonts w:eastAsia="Arial"/>
        </w:rPr>
        <w:t xml:space="preserve"> </w:t>
      </w:r>
      <w:r>
        <w:rPr>
          <w:rFonts w:eastAsia="Arial"/>
        </w:rPr>
        <w:t>would like</w:t>
      </w:r>
      <w:r w:rsidRPr="00C66D9C">
        <w:rPr>
          <w:rFonts w:eastAsia="Arial"/>
        </w:rPr>
        <w:t xml:space="preserve"> to access funding </w:t>
      </w:r>
      <w:r>
        <w:rPr>
          <w:rFonts w:eastAsia="Arial"/>
        </w:rPr>
        <w:t>through Creative &amp; Cultural Skills</w:t>
      </w:r>
      <w:r w:rsidRPr="00C66D9C">
        <w:rPr>
          <w:rFonts w:eastAsia="Arial"/>
        </w:rPr>
        <w:t xml:space="preserve">, </w:t>
      </w:r>
      <w:r>
        <w:rPr>
          <w:rFonts w:eastAsia="Arial"/>
        </w:rPr>
        <w:t>you can inform us as part of your application</w:t>
      </w:r>
      <w:r w:rsidRPr="00C66D9C">
        <w:rPr>
          <w:rFonts w:eastAsia="Arial"/>
        </w:rPr>
        <w:t>.</w:t>
      </w:r>
      <w:r>
        <w:rPr>
          <w:rFonts w:eastAsia="Arial"/>
        </w:rPr>
        <w:t xml:space="preserve"> We will collect the details of the roles and pass them onto Creative &amp; Cultural Skills to assess suitability.</w:t>
      </w:r>
    </w:p>
    <w:p w14:paraId="7158FADA" w14:textId="77777777" w:rsidR="00962EF3" w:rsidRDefault="00962EF3" w:rsidP="00962EF3">
      <w:pPr>
        <w:rPr>
          <w:rFonts w:eastAsia="Arial"/>
        </w:rPr>
      </w:pPr>
    </w:p>
    <w:p w14:paraId="7D9C6771" w14:textId="77777777" w:rsidR="00962EF3" w:rsidRDefault="00962EF3" w:rsidP="00962EF3">
      <w:pPr>
        <w:rPr>
          <w:rFonts w:eastAsia="Arial"/>
        </w:rPr>
      </w:pPr>
      <w:r>
        <w:rPr>
          <w:rFonts w:eastAsia="Arial"/>
        </w:rPr>
        <w:t>The success of your Incubator Fund application will not guarantee access to Kickstart funding, as they are separate applications. So, if your Incubator Fund application is unsuccessful you can still apply to Creative &amp; Cultural Skills for the Kickstart funding.</w:t>
      </w:r>
    </w:p>
    <w:p w14:paraId="2B1AC78F" w14:textId="743949C4" w:rsidR="00C66D9C" w:rsidRDefault="00C66D9C" w:rsidP="00962EF3">
      <w:pPr>
        <w:rPr>
          <w:rFonts w:eastAsia="Arial"/>
        </w:rPr>
      </w:pPr>
    </w:p>
    <w:p w14:paraId="49AAF917" w14:textId="3F22C28B" w:rsidR="00744228" w:rsidRDefault="00744228" w:rsidP="003A3D63">
      <w:pPr>
        <w:rPr>
          <w:rFonts w:eastAsia="Arial"/>
        </w:rPr>
      </w:pPr>
    </w:p>
    <w:p w14:paraId="338E2A82" w14:textId="70019929" w:rsidR="00744228" w:rsidRDefault="00744228" w:rsidP="003A3D63">
      <w:pPr>
        <w:rPr>
          <w:rFonts w:eastAsia="Arial"/>
        </w:rPr>
      </w:pPr>
    </w:p>
    <w:p w14:paraId="60EAB3D5" w14:textId="2701EE9D" w:rsidR="00744228" w:rsidRDefault="00744228" w:rsidP="003A3D63">
      <w:pPr>
        <w:rPr>
          <w:rFonts w:eastAsia="Arial"/>
        </w:rPr>
      </w:pPr>
    </w:p>
    <w:p w14:paraId="102BB6A9" w14:textId="780B18A7" w:rsidR="00744228" w:rsidRDefault="00744228" w:rsidP="003A3D63">
      <w:pPr>
        <w:rPr>
          <w:rFonts w:eastAsia="Arial"/>
        </w:rPr>
      </w:pPr>
    </w:p>
    <w:p w14:paraId="5CBDC5C3" w14:textId="7758B6DC" w:rsidR="00744228" w:rsidRDefault="00744228" w:rsidP="003A3D63">
      <w:pPr>
        <w:rPr>
          <w:rFonts w:eastAsia="Arial"/>
        </w:rPr>
      </w:pPr>
    </w:p>
    <w:p w14:paraId="216BFAC7" w14:textId="46806AA7" w:rsidR="00744228" w:rsidRDefault="00744228" w:rsidP="003A3D63">
      <w:pPr>
        <w:rPr>
          <w:rFonts w:eastAsia="Arial"/>
        </w:rPr>
      </w:pPr>
    </w:p>
    <w:p w14:paraId="478851A6" w14:textId="53B123FF" w:rsidR="00744228" w:rsidRDefault="00744228" w:rsidP="003A3D63">
      <w:pPr>
        <w:rPr>
          <w:rFonts w:eastAsia="Arial"/>
        </w:rPr>
      </w:pPr>
    </w:p>
    <w:p w14:paraId="4DBECD8B" w14:textId="2BE03A85" w:rsidR="00744228" w:rsidRDefault="00744228" w:rsidP="003A3D63">
      <w:pPr>
        <w:rPr>
          <w:rFonts w:eastAsia="Arial"/>
        </w:rPr>
      </w:pPr>
    </w:p>
    <w:p w14:paraId="5431BECE" w14:textId="1371D169" w:rsidR="00744228" w:rsidRDefault="00744228" w:rsidP="003A3D63">
      <w:pPr>
        <w:rPr>
          <w:rFonts w:eastAsia="Arial"/>
        </w:rPr>
      </w:pPr>
    </w:p>
    <w:p w14:paraId="107B6431" w14:textId="68BF645F" w:rsidR="00744228" w:rsidRDefault="00744228" w:rsidP="003A3D63">
      <w:pPr>
        <w:rPr>
          <w:rFonts w:eastAsia="Arial"/>
        </w:rPr>
      </w:pPr>
    </w:p>
    <w:p w14:paraId="117A6FAC" w14:textId="211AE730" w:rsidR="00744228" w:rsidRDefault="00744228" w:rsidP="003A3D63">
      <w:pPr>
        <w:rPr>
          <w:rFonts w:eastAsia="Arial"/>
        </w:rPr>
      </w:pPr>
    </w:p>
    <w:p w14:paraId="2023DDC7" w14:textId="1AFFDDC2" w:rsidR="00744228" w:rsidRDefault="00744228" w:rsidP="003A3D63">
      <w:pPr>
        <w:rPr>
          <w:rFonts w:eastAsia="Arial"/>
        </w:rPr>
      </w:pPr>
    </w:p>
    <w:p w14:paraId="64EB135F" w14:textId="295310AF" w:rsidR="00744228" w:rsidRDefault="00744228" w:rsidP="003A3D63">
      <w:pPr>
        <w:rPr>
          <w:rFonts w:eastAsia="Arial"/>
        </w:rPr>
      </w:pPr>
    </w:p>
    <w:p w14:paraId="72B3D600" w14:textId="7825A253" w:rsidR="00744228" w:rsidRDefault="00744228" w:rsidP="003A3D63">
      <w:pPr>
        <w:rPr>
          <w:rFonts w:eastAsia="Arial"/>
        </w:rPr>
      </w:pPr>
    </w:p>
    <w:p w14:paraId="56D152BF" w14:textId="37604852" w:rsidR="00744228" w:rsidRDefault="00744228" w:rsidP="003A3D63">
      <w:pPr>
        <w:rPr>
          <w:rFonts w:eastAsia="Arial"/>
        </w:rPr>
      </w:pPr>
    </w:p>
    <w:p w14:paraId="0DB05238" w14:textId="404EE03F" w:rsidR="00744228" w:rsidRDefault="00744228" w:rsidP="003A3D63">
      <w:pPr>
        <w:rPr>
          <w:rFonts w:eastAsia="Arial"/>
        </w:rPr>
      </w:pPr>
    </w:p>
    <w:p w14:paraId="2CFDA9AE" w14:textId="1A63350E" w:rsidR="00744228" w:rsidRDefault="00744228" w:rsidP="003A3D63">
      <w:pPr>
        <w:rPr>
          <w:rFonts w:eastAsia="Arial"/>
        </w:rPr>
      </w:pPr>
    </w:p>
    <w:p w14:paraId="6AF72071" w14:textId="25A47E65" w:rsidR="00744228" w:rsidRDefault="00744228" w:rsidP="003A3D63">
      <w:pPr>
        <w:rPr>
          <w:rFonts w:eastAsia="Arial"/>
        </w:rPr>
      </w:pPr>
    </w:p>
    <w:p w14:paraId="3291BF89" w14:textId="1C6DB241" w:rsidR="00744228" w:rsidRDefault="00744228" w:rsidP="003A3D63">
      <w:pPr>
        <w:rPr>
          <w:rFonts w:eastAsia="Arial"/>
        </w:rPr>
      </w:pPr>
    </w:p>
    <w:p w14:paraId="375C2608" w14:textId="652BC025" w:rsidR="00744228" w:rsidRDefault="00744228" w:rsidP="003A3D63">
      <w:pPr>
        <w:rPr>
          <w:rFonts w:eastAsia="Arial"/>
        </w:rPr>
      </w:pPr>
    </w:p>
    <w:p w14:paraId="5A7730F8" w14:textId="299E78A8" w:rsidR="00744228" w:rsidRDefault="00744228" w:rsidP="003A3D63">
      <w:pPr>
        <w:rPr>
          <w:rFonts w:eastAsia="Arial"/>
        </w:rPr>
      </w:pPr>
    </w:p>
    <w:p w14:paraId="3F878159" w14:textId="4C7A15A3" w:rsidR="00744228" w:rsidRDefault="00744228" w:rsidP="003A3D63">
      <w:pPr>
        <w:rPr>
          <w:rFonts w:eastAsia="Arial"/>
        </w:rPr>
      </w:pPr>
    </w:p>
    <w:p w14:paraId="029CF40C" w14:textId="77777777" w:rsidR="00744228" w:rsidRDefault="00744228" w:rsidP="003A3D63">
      <w:pPr>
        <w:rPr>
          <w:rFonts w:eastAsia="Arial"/>
        </w:rPr>
      </w:pPr>
    </w:p>
    <w:p w14:paraId="062CDD5B" w14:textId="51C47857" w:rsidR="00B21F10" w:rsidRDefault="0039546A" w:rsidP="00ED5420">
      <w:pPr>
        <w:jc w:val="center"/>
        <w:rPr>
          <w:rFonts w:eastAsia="Arial"/>
          <w:sz w:val="24"/>
          <w:szCs w:val="24"/>
        </w:rPr>
      </w:pPr>
      <w:r>
        <w:rPr>
          <w:rFonts w:eastAsia="Arial"/>
          <w:sz w:val="24"/>
          <w:szCs w:val="24"/>
        </w:rPr>
        <w:t>Supported by</w:t>
      </w:r>
    </w:p>
    <w:p w14:paraId="0234AE86" w14:textId="59951B21" w:rsidR="00B21F10" w:rsidRDefault="00B21F10" w:rsidP="003A3D63">
      <w:pPr>
        <w:rPr>
          <w:rFonts w:eastAsia="Arial"/>
        </w:rPr>
      </w:pPr>
    </w:p>
    <w:p w14:paraId="3A180294" w14:textId="12EA112B" w:rsidR="00B21F10" w:rsidRDefault="00B21F10" w:rsidP="003A3D63">
      <w:pPr>
        <w:rPr>
          <w:rFonts w:eastAsia="Arial"/>
          <w:sz w:val="24"/>
          <w:szCs w:val="24"/>
        </w:rPr>
      </w:pPr>
    </w:p>
    <w:p w14:paraId="4627AE93" w14:textId="7677498D" w:rsidR="00B21F10" w:rsidRDefault="0039546A" w:rsidP="00ED5420">
      <w:pPr>
        <w:ind w:left="1440" w:firstLine="720"/>
        <w:rPr>
          <w:rFonts w:eastAsia="Arial"/>
        </w:rPr>
      </w:pPr>
      <w:r>
        <w:rPr>
          <w:rFonts w:eastAsia="Arial"/>
        </w:rPr>
        <w:t>Players of</w:t>
      </w:r>
      <w:r w:rsidR="000A5134">
        <w:rPr>
          <w:rFonts w:eastAsia="Arial"/>
        </w:rPr>
        <w:tab/>
      </w:r>
    </w:p>
    <w:p w14:paraId="7B6120D4" w14:textId="1F2A2DDB" w:rsidR="00B21F10" w:rsidRDefault="0039546A" w:rsidP="003A3D63">
      <w:pPr>
        <w:rPr>
          <w:rFonts w:eastAsia="Arial"/>
        </w:rPr>
      </w:pPr>
      <w:r>
        <w:rPr>
          <w:noProof/>
        </w:rPr>
        <w:drawing>
          <wp:anchor distT="0" distB="0" distL="0" distR="0" simplePos="0" relativeHeight="251659264" behindDoc="0" locked="0" layoutInCell="1" hidden="0" allowOverlap="1" wp14:anchorId="5C39748C" wp14:editId="29E8D396">
            <wp:simplePos x="0" y="0"/>
            <wp:positionH relativeFrom="column">
              <wp:posOffset>790575</wp:posOffset>
            </wp:positionH>
            <wp:positionV relativeFrom="paragraph">
              <wp:posOffset>66040</wp:posOffset>
            </wp:positionV>
            <wp:extent cx="1911350" cy="1315085"/>
            <wp:effectExtent l="0" t="0" r="0" b="0"/>
            <wp:wrapSquare wrapText="bothSides" distT="0" distB="0" distL="0" distR="0"/>
            <wp:docPr id="1" name="image2.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sign&#10;&#10;Description automatically generated"/>
                    <pic:cNvPicPr preferRelativeResize="0"/>
                  </pic:nvPicPr>
                  <pic:blipFill rotWithShape="1">
                    <a:blip r:embed="rId52"/>
                    <a:srcRect t="8606"/>
                    <a:stretch/>
                  </pic:blipFill>
                  <pic:spPr bwMode="auto">
                    <a:xfrm>
                      <a:off x="0" y="0"/>
                      <a:ext cx="1911350" cy="13150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83566A4" w14:textId="1A894509" w:rsidR="00B21F10" w:rsidRDefault="00B21F10" w:rsidP="003A3D63">
      <w:pPr>
        <w:rPr>
          <w:rFonts w:eastAsia="Arial"/>
        </w:rPr>
      </w:pPr>
    </w:p>
    <w:p w14:paraId="13AF84B6" w14:textId="476B710A" w:rsidR="00B21F10" w:rsidRDefault="00B21F10" w:rsidP="003A3D63">
      <w:pPr>
        <w:rPr>
          <w:rFonts w:eastAsia="Arial"/>
        </w:rPr>
      </w:pPr>
    </w:p>
    <w:p w14:paraId="4F82F982" w14:textId="7FDC6FD6" w:rsidR="00B21F10" w:rsidRDefault="0039546A" w:rsidP="003A3D63">
      <w:pPr>
        <w:rPr>
          <w:rFonts w:eastAsia="Arial"/>
        </w:rPr>
      </w:pPr>
      <w:r>
        <w:rPr>
          <w:noProof/>
        </w:rPr>
        <w:drawing>
          <wp:anchor distT="0" distB="0" distL="114300" distR="114300" simplePos="0" relativeHeight="251661312" behindDoc="0" locked="0" layoutInCell="1" allowOverlap="1" wp14:anchorId="06ECFB4A" wp14:editId="035812CA">
            <wp:simplePos x="0" y="0"/>
            <wp:positionH relativeFrom="column">
              <wp:posOffset>3333750</wp:posOffset>
            </wp:positionH>
            <wp:positionV relativeFrom="paragraph">
              <wp:posOffset>104775</wp:posOffset>
            </wp:positionV>
            <wp:extent cx="1962150" cy="439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962150" cy="439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ABD53" w14:textId="53FD091A" w:rsidR="00B21F10" w:rsidRDefault="00B21F10" w:rsidP="003A3D63">
      <w:pPr>
        <w:rPr>
          <w:rFonts w:eastAsia="Arial"/>
        </w:rPr>
      </w:pPr>
    </w:p>
    <w:p w14:paraId="272E15D6" w14:textId="3EC6F1B4" w:rsidR="00B21F10" w:rsidRDefault="00B21F10" w:rsidP="003A3D63">
      <w:pPr>
        <w:rPr>
          <w:rFonts w:eastAsia="Arial"/>
        </w:rPr>
      </w:pPr>
    </w:p>
    <w:p w14:paraId="2E086FCF" w14:textId="3B37DA48" w:rsidR="00B21F10" w:rsidRDefault="00B21F10" w:rsidP="003A3D63">
      <w:pPr>
        <w:rPr>
          <w:rFonts w:eastAsia="Arial"/>
        </w:rPr>
      </w:pPr>
    </w:p>
    <w:p w14:paraId="14B63377" w14:textId="22E9C773" w:rsidR="00B21F10" w:rsidRDefault="00B21F10" w:rsidP="003A3D63">
      <w:pPr>
        <w:rPr>
          <w:rFonts w:eastAsia="Arial"/>
        </w:rPr>
      </w:pPr>
    </w:p>
    <w:p w14:paraId="2CE118D9" w14:textId="11168C7E" w:rsidR="00B21F10" w:rsidRDefault="00B21F10" w:rsidP="003A3D63">
      <w:pPr>
        <w:rPr>
          <w:rFonts w:eastAsia="Arial"/>
        </w:rPr>
      </w:pPr>
    </w:p>
    <w:p w14:paraId="528314A6" w14:textId="77777777" w:rsidR="00B21F10" w:rsidRDefault="00B21F10" w:rsidP="003A3D63">
      <w:pPr>
        <w:rPr>
          <w:rFonts w:eastAsia="Arial"/>
        </w:rPr>
      </w:pPr>
    </w:p>
    <w:p w14:paraId="09BBF9A7" w14:textId="77777777" w:rsidR="00B21F10" w:rsidRPr="00605E08" w:rsidRDefault="00B21F10" w:rsidP="00605E08">
      <w:pPr>
        <w:jc w:val="center"/>
        <w:rPr>
          <w:rFonts w:eastAsia="Arial"/>
          <w:b/>
          <w:bCs/>
        </w:rPr>
      </w:pPr>
    </w:p>
    <w:p w14:paraId="0B652AE0" w14:textId="77777777" w:rsidR="00B21F10" w:rsidRPr="00605E08" w:rsidRDefault="000A5134" w:rsidP="00605E08">
      <w:pPr>
        <w:jc w:val="center"/>
        <w:rPr>
          <w:rFonts w:eastAsia="Arial"/>
          <w:b/>
          <w:bCs/>
        </w:rPr>
      </w:pPr>
      <w:r w:rsidRPr="00605E08">
        <w:rPr>
          <w:rFonts w:eastAsia="Arial"/>
          <w:b/>
          <w:bCs/>
        </w:rPr>
        <w:t>The National Foundation for Youth Music</w:t>
      </w:r>
      <w:r w:rsidRPr="00605E08">
        <w:rPr>
          <w:rFonts w:eastAsia="Arial"/>
          <w:b/>
          <w:bCs/>
        </w:rPr>
        <w:br/>
      </w:r>
    </w:p>
    <w:p w14:paraId="432A977C" w14:textId="77777777" w:rsidR="00B21F10" w:rsidRPr="00605E08" w:rsidRDefault="000A5134" w:rsidP="00605E08">
      <w:pPr>
        <w:jc w:val="center"/>
        <w:rPr>
          <w:rFonts w:eastAsia="Arial"/>
          <w:b/>
          <w:bCs/>
        </w:rPr>
      </w:pPr>
      <w:r w:rsidRPr="00605E08">
        <w:rPr>
          <w:rFonts w:eastAsia="Arial"/>
          <w:b/>
          <w:bCs/>
        </w:rPr>
        <w:t>Studios 3-5, Swan Court, 9 Tanner Street, London, SE1 3LE</w:t>
      </w:r>
    </w:p>
    <w:p w14:paraId="54024E28" w14:textId="77777777" w:rsidR="00B21F10" w:rsidRPr="00605E08" w:rsidRDefault="000A5134" w:rsidP="00605E08">
      <w:pPr>
        <w:jc w:val="center"/>
        <w:rPr>
          <w:rFonts w:eastAsia="Arial"/>
          <w:b/>
          <w:bCs/>
        </w:rPr>
      </w:pPr>
      <w:r w:rsidRPr="00605E08">
        <w:rPr>
          <w:rFonts w:eastAsia="Arial"/>
          <w:b/>
          <w:bCs/>
        </w:rPr>
        <w:t>Registered charity number: 1075032</w:t>
      </w:r>
    </w:p>
    <w:p w14:paraId="777D33C3" w14:textId="77777777" w:rsidR="00B21F10" w:rsidRPr="00605E08" w:rsidRDefault="000A5134" w:rsidP="00605E08">
      <w:pPr>
        <w:jc w:val="center"/>
        <w:rPr>
          <w:rFonts w:eastAsia="Arial"/>
          <w:b/>
          <w:bCs/>
        </w:rPr>
      </w:pPr>
      <w:r w:rsidRPr="00605E08">
        <w:rPr>
          <w:rFonts w:eastAsia="Arial"/>
          <w:b/>
          <w:bCs/>
        </w:rPr>
        <w:t>Limited company number: 03750674</w:t>
      </w:r>
    </w:p>
    <w:p w14:paraId="1937BAE0" w14:textId="77777777" w:rsidR="00B21F10" w:rsidRPr="00605E08" w:rsidRDefault="00B21F10" w:rsidP="00605E08">
      <w:pPr>
        <w:jc w:val="center"/>
        <w:rPr>
          <w:rFonts w:eastAsia="Arial"/>
          <w:b/>
          <w:bCs/>
        </w:rPr>
      </w:pPr>
    </w:p>
    <w:p w14:paraId="0A08E0BF" w14:textId="77777777" w:rsidR="00B21F10" w:rsidRPr="00605E08" w:rsidRDefault="000A5134" w:rsidP="00605E08">
      <w:pPr>
        <w:jc w:val="center"/>
        <w:rPr>
          <w:rFonts w:eastAsia="Arial"/>
          <w:b/>
          <w:bCs/>
        </w:rPr>
      </w:pPr>
      <w:r w:rsidRPr="00605E08">
        <w:rPr>
          <w:rFonts w:eastAsia="Arial"/>
          <w:b/>
          <w:bCs/>
        </w:rPr>
        <w:t>youthmusic.org.uk</w:t>
      </w:r>
    </w:p>
    <w:sectPr w:rsidR="00B21F10" w:rsidRPr="00605E08">
      <w:pgSz w:w="11920" w:h="16840"/>
      <w:pgMar w:top="1440" w:right="1080" w:bottom="1440" w:left="1080" w:header="0" w:footer="1003"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85138" w14:textId="77777777" w:rsidR="009957C5" w:rsidRDefault="009957C5" w:rsidP="003A3D63">
      <w:r>
        <w:separator/>
      </w:r>
    </w:p>
  </w:endnote>
  <w:endnote w:type="continuationSeparator" w:id="0">
    <w:p w14:paraId="036CD5AD" w14:textId="77777777" w:rsidR="009957C5" w:rsidRDefault="009957C5" w:rsidP="003A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6C958" w14:textId="77777777" w:rsidR="00962EF3" w:rsidRDefault="00962EF3" w:rsidP="003A3D63">
    <w:r>
      <w:rPr>
        <w:rFonts w:eastAsia="Arial"/>
      </w:rPr>
      <w:fldChar w:fldCharType="begin"/>
    </w:r>
    <w:r>
      <w:rPr>
        <w:rFonts w:eastAsia="Arial"/>
      </w:rPr>
      <w:instrText>PAGE</w:instrText>
    </w:r>
    <w:r>
      <w:rPr>
        <w:rFonts w:eastAsia="Arial"/>
      </w:rPr>
      <w:fldChar w:fldCharType="separate"/>
    </w:r>
    <w:r>
      <w:rPr>
        <w:rFonts w:eastAsia="Arial"/>
        <w:noProof/>
      </w:rPr>
      <w:t>1</w:t>
    </w:r>
    <w:r>
      <w:rPr>
        <w:rFonts w:eastAsia="Arial"/>
      </w:rPr>
      <w:fldChar w:fldCharType="end"/>
    </w:r>
  </w:p>
  <w:p w14:paraId="15870525" w14:textId="77777777" w:rsidR="00962EF3" w:rsidRDefault="00962EF3" w:rsidP="003A3D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047E6" w14:textId="77777777" w:rsidR="009957C5" w:rsidRDefault="009957C5" w:rsidP="003A3D63">
      <w:r>
        <w:separator/>
      </w:r>
    </w:p>
  </w:footnote>
  <w:footnote w:type="continuationSeparator" w:id="0">
    <w:p w14:paraId="5ED8A1F8" w14:textId="77777777" w:rsidR="009957C5" w:rsidRDefault="009957C5" w:rsidP="003A3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4AFD"/>
    <w:multiLevelType w:val="multilevel"/>
    <w:tmpl w:val="1AD00448"/>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68F3C11"/>
    <w:multiLevelType w:val="multilevel"/>
    <w:tmpl w:val="2A9AD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E607B2"/>
    <w:multiLevelType w:val="hybridMultilevel"/>
    <w:tmpl w:val="D0501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67A88"/>
    <w:multiLevelType w:val="hybridMultilevel"/>
    <w:tmpl w:val="0712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00919"/>
    <w:multiLevelType w:val="hybridMultilevel"/>
    <w:tmpl w:val="7A3E2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C337D"/>
    <w:multiLevelType w:val="hybridMultilevel"/>
    <w:tmpl w:val="EC8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60715"/>
    <w:multiLevelType w:val="multilevel"/>
    <w:tmpl w:val="9CD06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C21EEE"/>
    <w:multiLevelType w:val="hybridMultilevel"/>
    <w:tmpl w:val="9B76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54077E"/>
    <w:multiLevelType w:val="multilevel"/>
    <w:tmpl w:val="15106F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D5B2D84"/>
    <w:multiLevelType w:val="hybridMultilevel"/>
    <w:tmpl w:val="41DE3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CC4816"/>
    <w:multiLevelType w:val="multilevel"/>
    <w:tmpl w:val="51964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9F0AA8"/>
    <w:multiLevelType w:val="hybridMultilevel"/>
    <w:tmpl w:val="DDE8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74240"/>
    <w:multiLevelType w:val="hybridMultilevel"/>
    <w:tmpl w:val="8AB2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B7884"/>
    <w:multiLevelType w:val="hybridMultilevel"/>
    <w:tmpl w:val="D43CA052"/>
    <w:lvl w:ilvl="0" w:tplc="1D6ACDB2">
      <w:start w:val="6"/>
      <w:numFmt w:val="decimal"/>
      <w:lvlText w:val="%1."/>
      <w:lvlJc w:val="left"/>
      <w:pPr>
        <w:ind w:left="5889" w:hanging="360"/>
      </w:pPr>
      <w:rPr>
        <w:rFonts w:hint="default"/>
      </w:rPr>
    </w:lvl>
    <w:lvl w:ilvl="1" w:tplc="08090019" w:tentative="1">
      <w:start w:val="1"/>
      <w:numFmt w:val="lowerLetter"/>
      <w:lvlText w:val="%2."/>
      <w:lvlJc w:val="left"/>
      <w:pPr>
        <w:ind w:left="6609" w:hanging="360"/>
      </w:pPr>
    </w:lvl>
    <w:lvl w:ilvl="2" w:tplc="0809001B" w:tentative="1">
      <w:start w:val="1"/>
      <w:numFmt w:val="lowerRoman"/>
      <w:lvlText w:val="%3."/>
      <w:lvlJc w:val="right"/>
      <w:pPr>
        <w:ind w:left="7329" w:hanging="180"/>
      </w:pPr>
    </w:lvl>
    <w:lvl w:ilvl="3" w:tplc="0809000F" w:tentative="1">
      <w:start w:val="1"/>
      <w:numFmt w:val="decimal"/>
      <w:lvlText w:val="%4."/>
      <w:lvlJc w:val="left"/>
      <w:pPr>
        <w:ind w:left="8049" w:hanging="360"/>
      </w:pPr>
    </w:lvl>
    <w:lvl w:ilvl="4" w:tplc="08090019" w:tentative="1">
      <w:start w:val="1"/>
      <w:numFmt w:val="lowerLetter"/>
      <w:lvlText w:val="%5."/>
      <w:lvlJc w:val="left"/>
      <w:pPr>
        <w:ind w:left="8769" w:hanging="360"/>
      </w:pPr>
    </w:lvl>
    <w:lvl w:ilvl="5" w:tplc="0809001B" w:tentative="1">
      <w:start w:val="1"/>
      <w:numFmt w:val="lowerRoman"/>
      <w:lvlText w:val="%6."/>
      <w:lvlJc w:val="right"/>
      <w:pPr>
        <w:ind w:left="9489" w:hanging="180"/>
      </w:pPr>
    </w:lvl>
    <w:lvl w:ilvl="6" w:tplc="0809000F" w:tentative="1">
      <w:start w:val="1"/>
      <w:numFmt w:val="decimal"/>
      <w:lvlText w:val="%7."/>
      <w:lvlJc w:val="left"/>
      <w:pPr>
        <w:ind w:left="10209" w:hanging="360"/>
      </w:pPr>
    </w:lvl>
    <w:lvl w:ilvl="7" w:tplc="08090019" w:tentative="1">
      <w:start w:val="1"/>
      <w:numFmt w:val="lowerLetter"/>
      <w:lvlText w:val="%8."/>
      <w:lvlJc w:val="left"/>
      <w:pPr>
        <w:ind w:left="10929" w:hanging="360"/>
      </w:pPr>
    </w:lvl>
    <w:lvl w:ilvl="8" w:tplc="0809001B" w:tentative="1">
      <w:start w:val="1"/>
      <w:numFmt w:val="lowerRoman"/>
      <w:lvlText w:val="%9."/>
      <w:lvlJc w:val="right"/>
      <w:pPr>
        <w:ind w:left="11649" w:hanging="180"/>
      </w:pPr>
    </w:lvl>
  </w:abstractNum>
  <w:abstractNum w:abstractNumId="14" w15:restartNumberingAfterBreak="0">
    <w:nsid w:val="38EE477A"/>
    <w:multiLevelType w:val="hybridMultilevel"/>
    <w:tmpl w:val="D1A64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17A85"/>
    <w:multiLevelType w:val="hybridMultilevel"/>
    <w:tmpl w:val="49A6E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70091E"/>
    <w:multiLevelType w:val="hybridMultilevel"/>
    <w:tmpl w:val="D4988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C60A7C"/>
    <w:multiLevelType w:val="multilevel"/>
    <w:tmpl w:val="C9B82570"/>
    <w:lvl w:ilvl="0">
      <w:start w:val="1"/>
      <w:numFmt w:val="decimal"/>
      <w:lvlText w:val="%1."/>
      <w:lvlJc w:val="left"/>
      <w:pPr>
        <w:ind w:left="720" w:hanging="720"/>
      </w:pPr>
    </w:lvl>
    <w:lvl w:ilvl="1">
      <w:start w:val="1"/>
      <w:numFmt w:val="decimal"/>
      <w:lvlText w:val="%2."/>
      <w:lvlJc w:val="left"/>
      <w:pPr>
        <w:ind w:left="-4089" w:hanging="720"/>
      </w:pPr>
    </w:lvl>
    <w:lvl w:ilvl="2">
      <w:start w:val="1"/>
      <w:numFmt w:val="decimal"/>
      <w:lvlText w:val="%3."/>
      <w:lvlJc w:val="left"/>
      <w:pPr>
        <w:ind w:left="-3369" w:hanging="720"/>
      </w:pPr>
    </w:lvl>
    <w:lvl w:ilvl="3">
      <w:start w:val="1"/>
      <w:numFmt w:val="decimal"/>
      <w:lvlText w:val="%4."/>
      <w:lvlJc w:val="left"/>
      <w:pPr>
        <w:ind w:left="-2649" w:hanging="720"/>
      </w:pPr>
    </w:lvl>
    <w:lvl w:ilvl="4">
      <w:start w:val="1"/>
      <w:numFmt w:val="decimal"/>
      <w:lvlText w:val="%5."/>
      <w:lvlJc w:val="left"/>
      <w:pPr>
        <w:ind w:left="-1929" w:hanging="720"/>
      </w:pPr>
    </w:lvl>
    <w:lvl w:ilvl="5">
      <w:start w:val="1"/>
      <w:numFmt w:val="decimal"/>
      <w:lvlText w:val="%6."/>
      <w:lvlJc w:val="left"/>
      <w:pPr>
        <w:ind w:left="-1209" w:hanging="720"/>
      </w:pPr>
    </w:lvl>
    <w:lvl w:ilvl="6">
      <w:start w:val="1"/>
      <w:numFmt w:val="decimal"/>
      <w:lvlText w:val="%7."/>
      <w:lvlJc w:val="left"/>
      <w:pPr>
        <w:ind w:left="-489" w:hanging="720"/>
      </w:pPr>
    </w:lvl>
    <w:lvl w:ilvl="7">
      <w:start w:val="1"/>
      <w:numFmt w:val="decimal"/>
      <w:lvlText w:val="%8."/>
      <w:lvlJc w:val="left"/>
      <w:pPr>
        <w:ind w:left="231" w:hanging="720"/>
      </w:pPr>
    </w:lvl>
    <w:lvl w:ilvl="8">
      <w:start w:val="1"/>
      <w:numFmt w:val="decimal"/>
      <w:lvlText w:val="%9."/>
      <w:lvlJc w:val="left"/>
      <w:pPr>
        <w:ind w:left="951" w:hanging="720"/>
      </w:pPr>
    </w:lvl>
  </w:abstractNum>
  <w:abstractNum w:abstractNumId="18" w15:restartNumberingAfterBreak="0">
    <w:nsid w:val="48D2613F"/>
    <w:multiLevelType w:val="hybridMultilevel"/>
    <w:tmpl w:val="DD688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284E0B"/>
    <w:multiLevelType w:val="hybridMultilevel"/>
    <w:tmpl w:val="82CC5838"/>
    <w:lvl w:ilvl="0" w:tplc="41CA35A6">
      <w:start w:val="7"/>
      <w:numFmt w:val="decimal"/>
      <w:lvlText w:val="%1."/>
      <w:lvlJc w:val="left"/>
      <w:pPr>
        <w:ind w:left="5889" w:hanging="360"/>
      </w:pPr>
      <w:rPr>
        <w:rFonts w:hint="default"/>
      </w:rPr>
    </w:lvl>
    <w:lvl w:ilvl="1" w:tplc="08090019" w:tentative="1">
      <w:start w:val="1"/>
      <w:numFmt w:val="lowerLetter"/>
      <w:lvlText w:val="%2."/>
      <w:lvlJc w:val="left"/>
      <w:pPr>
        <w:ind w:left="6609" w:hanging="360"/>
      </w:pPr>
    </w:lvl>
    <w:lvl w:ilvl="2" w:tplc="0809001B" w:tentative="1">
      <w:start w:val="1"/>
      <w:numFmt w:val="lowerRoman"/>
      <w:lvlText w:val="%3."/>
      <w:lvlJc w:val="right"/>
      <w:pPr>
        <w:ind w:left="7329" w:hanging="180"/>
      </w:pPr>
    </w:lvl>
    <w:lvl w:ilvl="3" w:tplc="0809000F" w:tentative="1">
      <w:start w:val="1"/>
      <w:numFmt w:val="decimal"/>
      <w:lvlText w:val="%4."/>
      <w:lvlJc w:val="left"/>
      <w:pPr>
        <w:ind w:left="8049" w:hanging="360"/>
      </w:pPr>
    </w:lvl>
    <w:lvl w:ilvl="4" w:tplc="08090019" w:tentative="1">
      <w:start w:val="1"/>
      <w:numFmt w:val="lowerLetter"/>
      <w:lvlText w:val="%5."/>
      <w:lvlJc w:val="left"/>
      <w:pPr>
        <w:ind w:left="8769" w:hanging="360"/>
      </w:pPr>
    </w:lvl>
    <w:lvl w:ilvl="5" w:tplc="0809001B" w:tentative="1">
      <w:start w:val="1"/>
      <w:numFmt w:val="lowerRoman"/>
      <w:lvlText w:val="%6."/>
      <w:lvlJc w:val="right"/>
      <w:pPr>
        <w:ind w:left="9489" w:hanging="180"/>
      </w:pPr>
    </w:lvl>
    <w:lvl w:ilvl="6" w:tplc="0809000F" w:tentative="1">
      <w:start w:val="1"/>
      <w:numFmt w:val="decimal"/>
      <w:lvlText w:val="%7."/>
      <w:lvlJc w:val="left"/>
      <w:pPr>
        <w:ind w:left="10209" w:hanging="360"/>
      </w:pPr>
    </w:lvl>
    <w:lvl w:ilvl="7" w:tplc="08090019" w:tentative="1">
      <w:start w:val="1"/>
      <w:numFmt w:val="lowerLetter"/>
      <w:lvlText w:val="%8."/>
      <w:lvlJc w:val="left"/>
      <w:pPr>
        <w:ind w:left="10929" w:hanging="360"/>
      </w:pPr>
    </w:lvl>
    <w:lvl w:ilvl="8" w:tplc="0809001B" w:tentative="1">
      <w:start w:val="1"/>
      <w:numFmt w:val="lowerRoman"/>
      <w:lvlText w:val="%9."/>
      <w:lvlJc w:val="right"/>
      <w:pPr>
        <w:ind w:left="11649" w:hanging="180"/>
      </w:pPr>
    </w:lvl>
  </w:abstractNum>
  <w:abstractNum w:abstractNumId="20" w15:restartNumberingAfterBreak="0">
    <w:nsid w:val="49674198"/>
    <w:multiLevelType w:val="multilevel"/>
    <w:tmpl w:val="2BE09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B776B4C"/>
    <w:multiLevelType w:val="multilevel"/>
    <w:tmpl w:val="0EECD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D88242B"/>
    <w:multiLevelType w:val="multilevel"/>
    <w:tmpl w:val="82687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B6F6B6B"/>
    <w:multiLevelType w:val="hybridMultilevel"/>
    <w:tmpl w:val="0792F0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2C534E"/>
    <w:multiLevelType w:val="hybridMultilevel"/>
    <w:tmpl w:val="56906A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C1443E"/>
    <w:multiLevelType w:val="hybridMultilevel"/>
    <w:tmpl w:val="64A8D5E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AE0AC0"/>
    <w:multiLevelType w:val="multilevel"/>
    <w:tmpl w:val="498E4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B41760"/>
    <w:multiLevelType w:val="hybridMultilevel"/>
    <w:tmpl w:val="02B2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C76366"/>
    <w:multiLevelType w:val="multilevel"/>
    <w:tmpl w:val="1FEC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BA4791"/>
    <w:multiLevelType w:val="hybridMultilevel"/>
    <w:tmpl w:val="8EC6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AF6EF9"/>
    <w:multiLevelType w:val="hybridMultilevel"/>
    <w:tmpl w:val="26B0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543F96"/>
    <w:multiLevelType w:val="hybridMultilevel"/>
    <w:tmpl w:val="47AC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B259F5"/>
    <w:multiLevelType w:val="hybridMultilevel"/>
    <w:tmpl w:val="A0BA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58633D"/>
    <w:multiLevelType w:val="hybridMultilevel"/>
    <w:tmpl w:val="D94CD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20"/>
  </w:num>
  <w:num w:numId="5">
    <w:abstractNumId w:val="1"/>
  </w:num>
  <w:num w:numId="6">
    <w:abstractNumId w:val="21"/>
  </w:num>
  <w:num w:numId="7">
    <w:abstractNumId w:val="17"/>
  </w:num>
  <w:num w:numId="8">
    <w:abstractNumId w:val="22"/>
  </w:num>
  <w:num w:numId="9">
    <w:abstractNumId w:val="6"/>
  </w:num>
  <w:num w:numId="10">
    <w:abstractNumId w:val="33"/>
  </w:num>
  <w:num w:numId="11">
    <w:abstractNumId w:val="28"/>
  </w:num>
  <w:num w:numId="12">
    <w:abstractNumId w:val="23"/>
  </w:num>
  <w:num w:numId="13">
    <w:abstractNumId w:val="24"/>
  </w:num>
  <w:num w:numId="14">
    <w:abstractNumId w:val="12"/>
  </w:num>
  <w:num w:numId="15">
    <w:abstractNumId w:val="31"/>
  </w:num>
  <w:num w:numId="16">
    <w:abstractNumId w:val="30"/>
  </w:num>
  <w:num w:numId="17">
    <w:abstractNumId w:val="14"/>
  </w:num>
  <w:num w:numId="18">
    <w:abstractNumId w:val="13"/>
  </w:num>
  <w:num w:numId="19">
    <w:abstractNumId w:val="19"/>
  </w:num>
  <w:num w:numId="20">
    <w:abstractNumId w:val="7"/>
  </w:num>
  <w:num w:numId="21">
    <w:abstractNumId w:val="32"/>
  </w:num>
  <w:num w:numId="22">
    <w:abstractNumId w:val="27"/>
  </w:num>
  <w:num w:numId="23">
    <w:abstractNumId w:val="5"/>
  </w:num>
  <w:num w:numId="24">
    <w:abstractNumId w:val="18"/>
  </w:num>
  <w:num w:numId="25">
    <w:abstractNumId w:val="15"/>
  </w:num>
  <w:num w:numId="26">
    <w:abstractNumId w:val="9"/>
  </w:num>
  <w:num w:numId="27">
    <w:abstractNumId w:val="16"/>
  </w:num>
  <w:num w:numId="28">
    <w:abstractNumId w:val="2"/>
  </w:num>
  <w:num w:numId="29">
    <w:abstractNumId w:val="25"/>
  </w:num>
  <w:num w:numId="30">
    <w:abstractNumId w:val="26"/>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1">
    <w:abstractNumId w:val="29"/>
  </w:num>
  <w:num w:numId="32">
    <w:abstractNumId w:val="3"/>
  </w:num>
  <w:num w:numId="33">
    <w:abstractNumId w:val="1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10"/>
    <w:rsid w:val="00004181"/>
    <w:rsid w:val="000071CA"/>
    <w:rsid w:val="0001504F"/>
    <w:rsid w:val="000168B5"/>
    <w:rsid w:val="000348FB"/>
    <w:rsid w:val="00034B13"/>
    <w:rsid w:val="00037ADC"/>
    <w:rsid w:val="00041070"/>
    <w:rsid w:val="00041B0E"/>
    <w:rsid w:val="000540EF"/>
    <w:rsid w:val="00056E01"/>
    <w:rsid w:val="00061864"/>
    <w:rsid w:val="000624D0"/>
    <w:rsid w:val="000657FD"/>
    <w:rsid w:val="00070F73"/>
    <w:rsid w:val="000731EA"/>
    <w:rsid w:val="00082641"/>
    <w:rsid w:val="00093E92"/>
    <w:rsid w:val="000A5134"/>
    <w:rsid w:val="000B7A87"/>
    <w:rsid w:val="000C1E0F"/>
    <w:rsid w:val="000C62FD"/>
    <w:rsid w:val="000D4CE2"/>
    <w:rsid w:val="000D7826"/>
    <w:rsid w:val="000E6EC3"/>
    <w:rsid w:val="000F4140"/>
    <w:rsid w:val="001049A0"/>
    <w:rsid w:val="00116192"/>
    <w:rsid w:val="00116E59"/>
    <w:rsid w:val="001254D7"/>
    <w:rsid w:val="001257C9"/>
    <w:rsid w:val="00142CC4"/>
    <w:rsid w:val="001607B6"/>
    <w:rsid w:val="00161901"/>
    <w:rsid w:val="001665BE"/>
    <w:rsid w:val="00172FC6"/>
    <w:rsid w:val="001778B8"/>
    <w:rsid w:val="00187A45"/>
    <w:rsid w:val="001B06B5"/>
    <w:rsid w:val="001D15FD"/>
    <w:rsid w:val="001D419D"/>
    <w:rsid w:val="001D7A12"/>
    <w:rsid w:val="001E0083"/>
    <w:rsid w:val="001E74DB"/>
    <w:rsid w:val="002060DD"/>
    <w:rsid w:val="002210AE"/>
    <w:rsid w:val="00221A49"/>
    <w:rsid w:val="00227BFF"/>
    <w:rsid w:val="002307A1"/>
    <w:rsid w:val="00243ACA"/>
    <w:rsid w:val="00254C60"/>
    <w:rsid w:val="00260D06"/>
    <w:rsid w:val="00261635"/>
    <w:rsid w:val="00271DC9"/>
    <w:rsid w:val="00284ADC"/>
    <w:rsid w:val="00286517"/>
    <w:rsid w:val="002866AE"/>
    <w:rsid w:val="002A41AA"/>
    <w:rsid w:val="002B0306"/>
    <w:rsid w:val="002B4FDA"/>
    <w:rsid w:val="002C0D04"/>
    <w:rsid w:val="002D5D7D"/>
    <w:rsid w:val="002D78AE"/>
    <w:rsid w:val="002E7E24"/>
    <w:rsid w:val="002F5370"/>
    <w:rsid w:val="00325CBC"/>
    <w:rsid w:val="003316B7"/>
    <w:rsid w:val="00334975"/>
    <w:rsid w:val="00337D25"/>
    <w:rsid w:val="00361525"/>
    <w:rsid w:val="00365AC4"/>
    <w:rsid w:val="00365C46"/>
    <w:rsid w:val="00380029"/>
    <w:rsid w:val="00393073"/>
    <w:rsid w:val="0039546A"/>
    <w:rsid w:val="003A3D63"/>
    <w:rsid w:val="003A40B3"/>
    <w:rsid w:val="003B5D43"/>
    <w:rsid w:val="003C6BD2"/>
    <w:rsid w:val="003D2F09"/>
    <w:rsid w:val="003F5BCB"/>
    <w:rsid w:val="00402379"/>
    <w:rsid w:val="00404CB4"/>
    <w:rsid w:val="00420890"/>
    <w:rsid w:val="00420E3B"/>
    <w:rsid w:val="004247AE"/>
    <w:rsid w:val="00425DAE"/>
    <w:rsid w:val="00431D64"/>
    <w:rsid w:val="00436887"/>
    <w:rsid w:val="00462CDD"/>
    <w:rsid w:val="00473CD2"/>
    <w:rsid w:val="00473ED1"/>
    <w:rsid w:val="0048197A"/>
    <w:rsid w:val="004912F5"/>
    <w:rsid w:val="00493BA3"/>
    <w:rsid w:val="004D42FB"/>
    <w:rsid w:val="004D5B2A"/>
    <w:rsid w:val="004D7B01"/>
    <w:rsid w:val="004F09CC"/>
    <w:rsid w:val="004F182F"/>
    <w:rsid w:val="00501AC2"/>
    <w:rsid w:val="00502DA4"/>
    <w:rsid w:val="00503742"/>
    <w:rsid w:val="00507EA4"/>
    <w:rsid w:val="00521E65"/>
    <w:rsid w:val="0052248B"/>
    <w:rsid w:val="00541FF0"/>
    <w:rsid w:val="0054443F"/>
    <w:rsid w:val="00544DC3"/>
    <w:rsid w:val="005468E3"/>
    <w:rsid w:val="005646B4"/>
    <w:rsid w:val="00576CDF"/>
    <w:rsid w:val="00586D30"/>
    <w:rsid w:val="00592C29"/>
    <w:rsid w:val="00597376"/>
    <w:rsid w:val="005C0AA1"/>
    <w:rsid w:val="005C4587"/>
    <w:rsid w:val="005C7755"/>
    <w:rsid w:val="005D1278"/>
    <w:rsid w:val="005D230F"/>
    <w:rsid w:val="005E59F5"/>
    <w:rsid w:val="00605E08"/>
    <w:rsid w:val="0062206C"/>
    <w:rsid w:val="006244FC"/>
    <w:rsid w:val="00632AA9"/>
    <w:rsid w:val="006361C7"/>
    <w:rsid w:val="0066293F"/>
    <w:rsid w:val="00694B97"/>
    <w:rsid w:val="006A6EC9"/>
    <w:rsid w:val="006C249C"/>
    <w:rsid w:val="006E521C"/>
    <w:rsid w:val="006F7CD3"/>
    <w:rsid w:val="007117A5"/>
    <w:rsid w:val="00744228"/>
    <w:rsid w:val="007503C2"/>
    <w:rsid w:val="007625B3"/>
    <w:rsid w:val="00766F49"/>
    <w:rsid w:val="00770F9E"/>
    <w:rsid w:val="00773571"/>
    <w:rsid w:val="0078177F"/>
    <w:rsid w:val="00783089"/>
    <w:rsid w:val="007A3B01"/>
    <w:rsid w:val="007A6145"/>
    <w:rsid w:val="007E0DC9"/>
    <w:rsid w:val="007F4048"/>
    <w:rsid w:val="0080741B"/>
    <w:rsid w:val="0080741D"/>
    <w:rsid w:val="008538C7"/>
    <w:rsid w:val="00855BFB"/>
    <w:rsid w:val="0086020F"/>
    <w:rsid w:val="00897EC6"/>
    <w:rsid w:val="008B7EF0"/>
    <w:rsid w:val="008C01C7"/>
    <w:rsid w:val="008D3160"/>
    <w:rsid w:val="008E176D"/>
    <w:rsid w:val="008E7BB5"/>
    <w:rsid w:val="008F43E7"/>
    <w:rsid w:val="00914641"/>
    <w:rsid w:val="00931C7B"/>
    <w:rsid w:val="00945BDA"/>
    <w:rsid w:val="00952028"/>
    <w:rsid w:val="00962EF3"/>
    <w:rsid w:val="0097767D"/>
    <w:rsid w:val="009824B6"/>
    <w:rsid w:val="00983A3E"/>
    <w:rsid w:val="00984ACE"/>
    <w:rsid w:val="009957C5"/>
    <w:rsid w:val="009B7D9A"/>
    <w:rsid w:val="009D0887"/>
    <w:rsid w:val="00A00117"/>
    <w:rsid w:val="00A01ABA"/>
    <w:rsid w:val="00A1528A"/>
    <w:rsid w:val="00A31C27"/>
    <w:rsid w:val="00A326A9"/>
    <w:rsid w:val="00A47BC3"/>
    <w:rsid w:val="00A54526"/>
    <w:rsid w:val="00A70D53"/>
    <w:rsid w:val="00A70DB9"/>
    <w:rsid w:val="00A750A5"/>
    <w:rsid w:val="00AB32B1"/>
    <w:rsid w:val="00AB6C0A"/>
    <w:rsid w:val="00AB7F09"/>
    <w:rsid w:val="00AC3744"/>
    <w:rsid w:val="00AD118C"/>
    <w:rsid w:val="00AD3516"/>
    <w:rsid w:val="00AF037F"/>
    <w:rsid w:val="00AF0556"/>
    <w:rsid w:val="00B21F10"/>
    <w:rsid w:val="00B33DD8"/>
    <w:rsid w:val="00B37C61"/>
    <w:rsid w:val="00B4786F"/>
    <w:rsid w:val="00B544EC"/>
    <w:rsid w:val="00B56DBE"/>
    <w:rsid w:val="00B609D8"/>
    <w:rsid w:val="00B652DF"/>
    <w:rsid w:val="00B82D8E"/>
    <w:rsid w:val="00B93309"/>
    <w:rsid w:val="00B95D6C"/>
    <w:rsid w:val="00B97236"/>
    <w:rsid w:val="00BB09E0"/>
    <w:rsid w:val="00BB14C0"/>
    <w:rsid w:val="00BB6003"/>
    <w:rsid w:val="00BC6D78"/>
    <w:rsid w:val="00BD67F9"/>
    <w:rsid w:val="00BD6BB4"/>
    <w:rsid w:val="00BE3345"/>
    <w:rsid w:val="00BF37BF"/>
    <w:rsid w:val="00C10C04"/>
    <w:rsid w:val="00C2618C"/>
    <w:rsid w:val="00C270C4"/>
    <w:rsid w:val="00C34A76"/>
    <w:rsid w:val="00C35C96"/>
    <w:rsid w:val="00C64777"/>
    <w:rsid w:val="00C66D9C"/>
    <w:rsid w:val="00C7282C"/>
    <w:rsid w:val="00C80D7F"/>
    <w:rsid w:val="00C90DD6"/>
    <w:rsid w:val="00CB3AD1"/>
    <w:rsid w:val="00CB7E4F"/>
    <w:rsid w:val="00CC62BA"/>
    <w:rsid w:val="00CD0B09"/>
    <w:rsid w:val="00CD5F00"/>
    <w:rsid w:val="00D05C5A"/>
    <w:rsid w:val="00D20FFF"/>
    <w:rsid w:val="00D25803"/>
    <w:rsid w:val="00D26C2F"/>
    <w:rsid w:val="00D26D3A"/>
    <w:rsid w:val="00D32C36"/>
    <w:rsid w:val="00D41563"/>
    <w:rsid w:val="00D516A0"/>
    <w:rsid w:val="00D51A86"/>
    <w:rsid w:val="00D54C5A"/>
    <w:rsid w:val="00D636E4"/>
    <w:rsid w:val="00D6501D"/>
    <w:rsid w:val="00D760E8"/>
    <w:rsid w:val="00D802DA"/>
    <w:rsid w:val="00D90EAA"/>
    <w:rsid w:val="00D91EE8"/>
    <w:rsid w:val="00D95A3A"/>
    <w:rsid w:val="00DA188B"/>
    <w:rsid w:val="00DA6EEC"/>
    <w:rsid w:val="00DD7A7B"/>
    <w:rsid w:val="00DF4A51"/>
    <w:rsid w:val="00DF569C"/>
    <w:rsid w:val="00E012B8"/>
    <w:rsid w:val="00E079EF"/>
    <w:rsid w:val="00E107C1"/>
    <w:rsid w:val="00E25069"/>
    <w:rsid w:val="00E41D10"/>
    <w:rsid w:val="00E628B8"/>
    <w:rsid w:val="00E872C5"/>
    <w:rsid w:val="00E944BB"/>
    <w:rsid w:val="00E95F4E"/>
    <w:rsid w:val="00E97651"/>
    <w:rsid w:val="00E979FE"/>
    <w:rsid w:val="00EC3DB8"/>
    <w:rsid w:val="00ED5420"/>
    <w:rsid w:val="00EE5044"/>
    <w:rsid w:val="00EF3119"/>
    <w:rsid w:val="00F01B03"/>
    <w:rsid w:val="00F216E7"/>
    <w:rsid w:val="00F25576"/>
    <w:rsid w:val="00F31A2D"/>
    <w:rsid w:val="00F43D0D"/>
    <w:rsid w:val="00F559C5"/>
    <w:rsid w:val="00F563C6"/>
    <w:rsid w:val="00F57EB9"/>
    <w:rsid w:val="00F762A1"/>
    <w:rsid w:val="00F90747"/>
    <w:rsid w:val="00F9465A"/>
    <w:rsid w:val="00FA3597"/>
    <w:rsid w:val="00FB152B"/>
    <w:rsid w:val="00FD4D78"/>
    <w:rsid w:val="00FE0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A5113"/>
  <w15:docId w15:val="{605E1E44-AE8A-B44E-A6AE-8C9D1278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D63"/>
    <w:rPr>
      <w:rFonts w:ascii="Arial" w:hAnsi="Arial" w:cs="Arial"/>
      <w:sz w:val="22"/>
      <w:szCs w:val="22"/>
    </w:rPr>
  </w:style>
  <w:style w:type="paragraph" w:styleId="Heading1">
    <w:name w:val="heading 1"/>
    <w:basedOn w:val="Normal"/>
    <w:next w:val="Normal"/>
    <w:uiPriority w:val="9"/>
    <w:qFormat/>
    <w:rsid w:val="007117A5"/>
    <w:pPr>
      <w:keepNext/>
      <w:spacing w:before="240" w:after="60"/>
      <w:ind w:left="720" w:hanging="720"/>
      <w:jc w:val="both"/>
      <w:outlineLvl w:val="0"/>
    </w:pPr>
    <w:rPr>
      <w:rFonts w:eastAsia="Arial"/>
      <w:b/>
      <w:color w:val="349980"/>
      <w:sz w:val="28"/>
      <w:szCs w:val="28"/>
    </w:rPr>
  </w:style>
  <w:style w:type="paragraph" w:styleId="Heading2">
    <w:name w:val="heading 2"/>
    <w:basedOn w:val="Normal"/>
    <w:next w:val="Normal"/>
    <w:uiPriority w:val="9"/>
    <w:unhideWhenUsed/>
    <w:qFormat/>
    <w:rsid w:val="000C62FD"/>
    <w:pPr>
      <w:keepNext/>
      <w:spacing w:before="240" w:after="60"/>
      <w:outlineLvl w:val="1"/>
    </w:pPr>
    <w:rPr>
      <w:rFonts w:eastAsia="Arial"/>
      <w:b/>
      <w:color w:val="000000"/>
      <w:sz w:val="24"/>
      <w:szCs w:val="24"/>
    </w:rPr>
  </w:style>
  <w:style w:type="paragraph" w:styleId="Heading3">
    <w:name w:val="heading 3"/>
    <w:basedOn w:val="Normal"/>
    <w:next w:val="Normal"/>
    <w:uiPriority w:val="9"/>
    <w:unhideWhenUsed/>
    <w:qFormat/>
    <w:pPr>
      <w:keepNext/>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4320" w:hanging="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3D0D"/>
    <w:rPr>
      <w:sz w:val="18"/>
      <w:szCs w:val="18"/>
    </w:rPr>
  </w:style>
  <w:style w:type="character" w:customStyle="1" w:styleId="BalloonTextChar">
    <w:name w:val="Balloon Text Char"/>
    <w:basedOn w:val="DefaultParagraphFont"/>
    <w:link w:val="BalloonText"/>
    <w:uiPriority w:val="99"/>
    <w:semiHidden/>
    <w:rsid w:val="00F43D0D"/>
    <w:rPr>
      <w:sz w:val="18"/>
      <w:szCs w:val="18"/>
    </w:rPr>
  </w:style>
  <w:style w:type="paragraph" w:styleId="CommentSubject">
    <w:name w:val="annotation subject"/>
    <w:basedOn w:val="CommentText"/>
    <w:next w:val="CommentText"/>
    <w:link w:val="CommentSubjectChar"/>
    <w:uiPriority w:val="99"/>
    <w:semiHidden/>
    <w:unhideWhenUsed/>
    <w:rsid w:val="00D6501D"/>
    <w:rPr>
      <w:b/>
      <w:bCs/>
    </w:rPr>
  </w:style>
  <w:style w:type="character" w:customStyle="1" w:styleId="CommentSubjectChar">
    <w:name w:val="Comment Subject Char"/>
    <w:basedOn w:val="CommentTextChar"/>
    <w:link w:val="CommentSubject"/>
    <w:uiPriority w:val="99"/>
    <w:semiHidden/>
    <w:rsid w:val="00D6501D"/>
    <w:rPr>
      <w:b/>
      <w:bCs/>
    </w:rPr>
  </w:style>
  <w:style w:type="character" w:styleId="Hyperlink">
    <w:name w:val="Hyperlink"/>
    <w:basedOn w:val="DefaultParagraphFont"/>
    <w:uiPriority w:val="99"/>
    <w:unhideWhenUsed/>
    <w:rsid w:val="00BD67F9"/>
    <w:rPr>
      <w:color w:val="0000FF"/>
      <w:u w:val="single"/>
    </w:rPr>
  </w:style>
  <w:style w:type="character" w:customStyle="1" w:styleId="apple-converted-space">
    <w:name w:val="apple-converted-space"/>
    <w:basedOn w:val="DefaultParagraphFont"/>
    <w:rsid w:val="00BD67F9"/>
  </w:style>
  <w:style w:type="paragraph" w:styleId="ListParagraph">
    <w:name w:val="List Paragraph"/>
    <w:basedOn w:val="Normal"/>
    <w:uiPriority w:val="34"/>
    <w:qFormat/>
    <w:rsid w:val="00BD67F9"/>
    <w:pPr>
      <w:ind w:left="720"/>
      <w:contextualSpacing/>
    </w:pPr>
  </w:style>
  <w:style w:type="character" w:styleId="UnresolvedMention">
    <w:name w:val="Unresolved Mention"/>
    <w:basedOn w:val="DefaultParagraphFont"/>
    <w:uiPriority w:val="99"/>
    <w:semiHidden/>
    <w:unhideWhenUsed/>
    <w:rsid w:val="00BD67F9"/>
    <w:rPr>
      <w:color w:val="605E5C"/>
      <w:shd w:val="clear" w:color="auto" w:fill="E1DFDD"/>
    </w:rPr>
  </w:style>
  <w:style w:type="table" w:styleId="TableGrid">
    <w:name w:val="Table Grid"/>
    <w:basedOn w:val="TableNormal"/>
    <w:uiPriority w:val="39"/>
    <w:rsid w:val="00914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1AC2"/>
    <w:rPr>
      <w:color w:val="800080" w:themeColor="followedHyperlink"/>
      <w:u w:val="single"/>
    </w:rPr>
  </w:style>
  <w:style w:type="paragraph" w:styleId="Header">
    <w:name w:val="header"/>
    <w:basedOn w:val="Normal"/>
    <w:link w:val="HeaderChar"/>
    <w:uiPriority w:val="99"/>
    <w:unhideWhenUsed/>
    <w:rsid w:val="00A70DB9"/>
    <w:pPr>
      <w:tabs>
        <w:tab w:val="center" w:pos="4513"/>
        <w:tab w:val="right" w:pos="9026"/>
      </w:tabs>
    </w:pPr>
  </w:style>
  <w:style w:type="character" w:customStyle="1" w:styleId="HeaderChar">
    <w:name w:val="Header Char"/>
    <w:basedOn w:val="DefaultParagraphFont"/>
    <w:link w:val="Header"/>
    <w:uiPriority w:val="99"/>
    <w:rsid w:val="00A70DB9"/>
  </w:style>
  <w:style w:type="paragraph" w:styleId="Footer">
    <w:name w:val="footer"/>
    <w:basedOn w:val="Normal"/>
    <w:link w:val="FooterChar"/>
    <w:uiPriority w:val="99"/>
    <w:unhideWhenUsed/>
    <w:rsid w:val="00A70DB9"/>
    <w:pPr>
      <w:tabs>
        <w:tab w:val="center" w:pos="4513"/>
        <w:tab w:val="right" w:pos="9026"/>
      </w:tabs>
    </w:pPr>
  </w:style>
  <w:style w:type="character" w:customStyle="1" w:styleId="FooterChar">
    <w:name w:val="Footer Char"/>
    <w:basedOn w:val="DefaultParagraphFont"/>
    <w:link w:val="Footer"/>
    <w:uiPriority w:val="99"/>
    <w:rsid w:val="00A70DB9"/>
  </w:style>
  <w:style w:type="paragraph" w:styleId="Revision">
    <w:name w:val="Revision"/>
    <w:hidden/>
    <w:uiPriority w:val="99"/>
    <w:semiHidden/>
    <w:rsid w:val="000624D0"/>
  </w:style>
  <w:style w:type="paragraph" w:styleId="NormalWeb">
    <w:name w:val="Normal (Web)"/>
    <w:basedOn w:val="Normal"/>
    <w:uiPriority w:val="99"/>
    <w:unhideWhenUsed/>
    <w:rsid w:val="000348FB"/>
    <w:pPr>
      <w:spacing w:before="100" w:beforeAutospacing="1" w:after="100" w:afterAutospacing="1"/>
    </w:pPr>
    <w:rPr>
      <w:sz w:val="24"/>
      <w:szCs w:val="24"/>
    </w:rPr>
  </w:style>
  <w:style w:type="paragraph" w:customStyle="1" w:styleId="Default">
    <w:name w:val="Default"/>
    <w:rsid w:val="00D32C36"/>
    <w:pPr>
      <w:autoSpaceDE w:val="0"/>
      <w:autoSpaceDN w:val="0"/>
      <w:adjustRightInd w:val="0"/>
    </w:pPr>
    <w:rPr>
      <w:rFonts w:ascii="Arial" w:eastAsiaTheme="minorHAnsi" w:hAnsi="Arial" w:cs="Arial"/>
      <w:color w:val="000000"/>
      <w:sz w:val="24"/>
      <w:szCs w:val="24"/>
      <w:lang w:eastAsia="en-US"/>
    </w:rPr>
  </w:style>
  <w:style w:type="paragraph" w:styleId="TOCHeading">
    <w:name w:val="TOC Heading"/>
    <w:basedOn w:val="Heading1"/>
    <w:next w:val="Normal"/>
    <w:uiPriority w:val="39"/>
    <w:unhideWhenUsed/>
    <w:qFormat/>
    <w:rsid w:val="001E0083"/>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A47BC3"/>
    <w:pPr>
      <w:tabs>
        <w:tab w:val="left" w:pos="440"/>
        <w:tab w:val="right" w:leader="dot" w:pos="9350"/>
      </w:tabs>
      <w:spacing w:after="100"/>
    </w:pPr>
    <w:rPr>
      <w:rFonts w:eastAsia="Arial"/>
      <w:color w:val="349980"/>
    </w:rPr>
  </w:style>
  <w:style w:type="paragraph" w:styleId="TOC2">
    <w:name w:val="toc 2"/>
    <w:basedOn w:val="Normal"/>
    <w:next w:val="Normal"/>
    <w:autoRedefine/>
    <w:uiPriority w:val="39"/>
    <w:unhideWhenUsed/>
    <w:rsid w:val="00A47BC3"/>
    <w:pPr>
      <w:tabs>
        <w:tab w:val="right" w:leader="dot" w:pos="9350"/>
      </w:tabs>
      <w:spacing w:after="100"/>
      <w:ind w:left="200"/>
    </w:pPr>
  </w:style>
  <w:style w:type="paragraph" w:styleId="NoSpacing">
    <w:name w:val="No Spacing"/>
    <w:uiPriority w:val="1"/>
    <w:qFormat/>
    <w:rsid w:val="001D419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70744">
      <w:bodyDiv w:val="1"/>
      <w:marLeft w:val="0"/>
      <w:marRight w:val="0"/>
      <w:marTop w:val="0"/>
      <w:marBottom w:val="0"/>
      <w:divBdr>
        <w:top w:val="none" w:sz="0" w:space="0" w:color="auto"/>
        <w:left w:val="none" w:sz="0" w:space="0" w:color="auto"/>
        <w:bottom w:val="none" w:sz="0" w:space="0" w:color="auto"/>
        <w:right w:val="none" w:sz="0" w:space="0" w:color="auto"/>
      </w:divBdr>
    </w:div>
    <w:div w:id="202329744">
      <w:bodyDiv w:val="1"/>
      <w:marLeft w:val="0"/>
      <w:marRight w:val="0"/>
      <w:marTop w:val="0"/>
      <w:marBottom w:val="0"/>
      <w:divBdr>
        <w:top w:val="none" w:sz="0" w:space="0" w:color="auto"/>
        <w:left w:val="none" w:sz="0" w:space="0" w:color="auto"/>
        <w:bottom w:val="none" w:sz="0" w:space="0" w:color="auto"/>
        <w:right w:val="none" w:sz="0" w:space="0" w:color="auto"/>
      </w:divBdr>
      <w:divsChild>
        <w:div w:id="1378313102">
          <w:marLeft w:val="0"/>
          <w:marRight w:val="0"/>
          <w:marTop w:val="0"/>
          <w:marBottom w:val="0"/>
          <w:divBdr>
            <w:top w:val="none" w:sz="0" w:space="0" w:color="auto"/>
            <w:left w:val="none" w:sz="0" w:space="0" w:color="auto"/>
            <w:bottom w:val="none" w:sz="0" w:space="0" w:color="auto"/>
            <w:right w:val="none" w:sz="0" w:space="0" w:color="auto"/>
          </w:divBdr>
        </w:div>
        <w:div w:id="1703822560">
          <w:marLeft w:val="0"/>
          <w:marRight w:val="0"/>
          <w:marTop w:val="0"/>
          <w:marBottom w:val="0"/>
          <w:divBdr>
            <w:top w:val="none" w:sz="0" w:space="0" w:color="auto"/>
            <w:left w:val="none" w:sz="0" w:space="0" w:color="auto"/>
            <w:bottom w:val="none" w:sz="0" w:space="0" w:color="auto"/>
            <w:right w:val="none" w:sz="0" w:space="0" w:color="auto"/>
          </w:divBdr>
        </w:div>
        <w:div w:id="1383403986">
          <w:marLeft w:val="0"/>
          <w:marRight w:val="0"/>
          <w:marTop w:val="0"/>
          <w:marBottom w:val="0"/>
          <w:divBdr>
            <w:top w:val="none" w:sz="0" w:space="0" w:color="auto"/>
            <w:left w:val="none" w:sz="0" w:space="0" w:color="auto"/>
            <w:bottom w:val="none" w:sz="0" w:space="0" w:color="auto"/>
            <w:right w:val="none" w:sz="0" w:space="0" w:color="auto"/>
          </w:divBdr>
        </w:div>
        <w:div w:id="526332118">
          <w:marLeft w:val="0"/>
          <w:marRight w:val="0"/>
          <w:marTop w:val="0"/>
          <w:marBottom w:val="0"/>
          <w:divBdr>
            <w:top w:val="none" w:sz="0" w:space="0" w:color="auto"/>
            <w:left w:val="none" w:sz="0" w:space="0" w:color="auto"/>
            <w:bottom w:val="none" w:sz="0" w:space="0" w:color="auto"/>
            <w:right w:val="none" w:sz="0" w:space="0" w:color="auto"/>
          </w:divBdr>
        </w:div>
        <w:div w:id="329410206">
          <w:marLeft w:val="0"/>
          <w:marRight w:val="0"/>
          <w:marTop w:val="0"/>
          <w:marBottom w:val="0"/>
          <w:divBdr>
            <w:top w:val="none" w:sz="0" w:space="0" w:color="auto"/>
            <w:left w:val="none" w:sz="0" w:space="0" w:color="auto"/>
            <w:bottom w:val="none" w:sz="0" w:space="0" w:color="auto"/>
            <w:right w:val="none" w:sz="0" w:space="0" w:color="auto"/>
          </w:divBdr>
        </w:div>
        <w:div w:id="2013606829">
          <w:marLeft w:val="0"/>
          <w:marRight w:val="0"/>
          <w:marTop w:val="0"/>
          <w:marBottom w:val="0"/>
          <w:divBdr>
            <w:top w:val="none" w:sz="0" w:space="0" w:color="auto"/>
            <w:left w:val="none" w:sz="0" w:space="0" w:color="auto"/>
            <w:bottom w:val="none" w:sz="0" w:space="0" w:color="auto"/>
            <w:right w:val="none" w:sz="0" w:space="0" w:color="auto"/>
          </w:divBdr>
          <w:divsChild>
            <w:div w:id="1601529660">
              <w:marLeft w:val="0"/>
              <w:marRight w:val="0"/>
              <w:marTop w:val="0"/>
              <w:marBottom w:val="0"/>
              <w:divBdr>
                <w:top w:val="none" w:sz="0" w:space="0" w:color="auto"/>
                <w:left w:val="none" w:sz="0" w:space="0" w:color="auto"/>
                <w:bottom w:val="none" w:sz="0" w:space="0" w:color="auto"/>
                <w:right w:val="none" w:sz="0" w:space="0" w:color="auto"/>
              </w:divBdr>
            </w:div>
            <w:div w:id="1374691947">
              <w:marLeft w:val="0"/>
              <w:marRight w:val="0"/>
              <w:marTop w:val="0"/>
              <w:marBottom w:val="0"/>
              <w:divBdr>
                <w:top w:val="none" w:sz="0" w:space="0" w:color="auto"/>
                <w:left w:val="none" w:sz="0" w:space="0" w:color="auto"/>
                <w:bottom w:val="none" w:sz="0" w:space="0" w:color="auto"/>
                <w:right w:val="none" w:sz="0" w:space="0" w:color="auto"/>
              </w:divBdr>
              <w:divsChild>
                <w:div w:id="20881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46921">
      <w:bodyDiv w:val="1"/>
      <w:marLeft w:val="0"/>
      <w:marRight w:val="0"/>
      <w:marTop w:val="0"/>
      <w:marBottom w:val="0"/>
      <w:divBdr>
        <w:top w:val="none" w:sz="0" w:space="0" w:color="auto"/>
        <w:left w:val="none" w:sz="0" w:space="0" w:color="auto"/>
        <w:bottom w:val="none" w:sz="0" w:space="0" w:color="auto"/>
        <w:right w:val="none" w:sz="0" w:space="0" w:color="auto"/>
      </w:divBdr>
    </w:div>
    <w:div w:id="323432820">
      <w:bodyDiv w:val="1"/>
      <w:marLeft w:val="0"/>
      <w:marRight w:val="0"/>
      <w:marTop w:val="0"/>
      <w:marBottom w:val="0"/>
      <w:divBdr>
        <w:top w:val="none" w:sz="0" w:space="0" w:color="auto"/>
        <w:left w:val="none" w:sz="0" w:space="0" w:color="auto"/>
        <w:bottom w:val="none" w:sz="0" w:space="0" w:color="auto"/>
        <w:right w:val="none" w:sz="0" w:space="0" w:color="auto"/>
      </w:divBdr>
    </w:div>
    <w:div w:id="789125595">
      <w:bodyDiv w:val="1"/>
      <w:marLeft w:val="0"/>
      <w:marRight w:val="0"/>
      <w:marTop w:val="0"/>
      <w:marBottom w:val="0"/>
      <w:divBdr>
        <w:top w:val="none" w:sz="0" w:space="0" w:color="auto"/>
        <w:left w:val="none" w:sz="0" w:space="0" w:color="auto"/>
        <w:bottom w:val="none" w:sz="0" w:space="0" w:color="auto"/>
        <w:right w:val="none" w:sz="0" w:space="0" w:color="auto"/>
      </w:divBdr>
    </w:div>
    <w:div w:id="925191730">
      <w:bodyDiv w:val="1"/>
      <w:marLeft w:val="0"/>
      <w:marRight w:val="0"/>
      <w:marTop w:val="0"/>
      <w:marBottom w:val="0"/>
      <w:divBdr>
        <w:top w:val="none" w:sz="0" w:space="0" w:color="auto"/>
        <w:left w:val="none" w:sz="0" w:space="0" w:color="auto"/>
        <w:bottom w:val="none" w:sz="0" w:space="0" w:color="auto"/>
        <w:right w:val="none" w:sz="0" w:space="0" w:color="auto"/>
      </w:divBdr>
    </w:div>
    <w:div w:id="1222406752">
      <w:bodyDiv w:val="1"/>
      <w:marLeft w:val="0"/>
      <w:marRight w:val="0"/>
      <w:marTop w:val="0"/>
      <w:marBottom w:val="0"/>
      <w:divBdr>
        <w:top w:val="none" w:sz="0" w:space="0" w:color="auto"/>
        <w:left w:val="none" w:sz="0" w:space="0" w:color="auto"/>
        <w:bottom w:val="none" w:sz="0" w:space="0" w:color="auto"/>
        <w:right w:val="none" w:sz="0" w:space="0" w:color="auto"/>
      </w:divBdr>
    </w:div>
    <w:div w:id="1255284212">
      <w:bodyDiv w:val="1"/>
      <w:marLeft w:val="0"/>
      <w:marRight w:val="0"/>
      <w:marTop w:val="0"/>
      <w:marBottom w:val="0"/>
      <w:divBdr>
        <w:top w:val="none" w:sz="0" w:space="0" w:color="auto"/>
        <w:left w:val="none" w:sz="0" w:space="0" w:color="auto"/>
        <w:bottom w:val="none" w:sz="0" w:space="0" w:color="auto"/>
        <w:right w:val="none" w:sz="0" w:space="0" w:color="auto"/>
      </w:divBdr>
    </w:div>
    <w:div w:id="1293053694">
      <w:bodyDiv w:val="1"/>
      <w:marLeft w:val="0"/>
      <w:marRight w:val="0"/>
      <w:marTop w:val="0"/>
      <w:marBottom w:val="0"/>
      <w:divBdr>
        <w:top w:val="none" w:sz="0" w:space="0" w:color="auto"/>
        <w:left w:val="none" w:sz="0" w:space="0" w:color="auto"/>
        <w:bottom w:val="none" w:sz="0" w:space="0" w:color="auto"/>
        <w:right w:val="none" w:sz="0" w:space="0" w:color="auto"/>
      </w:divBdr>
    </w:div>
    <w:div w:id="1455904281">
      <w:bodyDiv w:val="1"/>
      <w:marLeft w:val="0"/>
      <w:marRight w:val="0"/>
      <w:marTop w:val="0"/>
      <w:marBottom w:val="0"/>
      <w:divBdr>
        <w:top w:val="none" w:sz="0" w:space="0" w:color="auto"/>
        <w:left w:val="none" w:sz="0" w:space="0" w:color="auto"/>
        <w:bottom w:val="none" w:sz="0" w:space="0" w:color="auto"/>
        <w:right w:val="none" w:sz="0" w:space="0" w:color="auto"/>
      </w:divBdr>
    </w:div>
    <w:div w:id="1705712996">
      <w:bodyDiv w:val="1"/>
      <w:marLeft w:val="0"/>
      <w:marRight w:val="0"/>
      <w:marTop w:val="0"/>
      <w:marBottom w:val="0"/>
      <w:divBdr>
        <w:top w:val="none" w:sz="0" w:space="0" w:color="auto"/>
        <w:left w:val="none" w:sz="0" w:space="0" w:color="auto"/>
        <w:bottom w:val="none" w:sz="0" w:space="0" w:color="auto"/>
        <w:right w:val="none" w:sz="0" w:space="0" w:color="auto"/>
      </w:divBdr>
    </w:div>
    <w:div w:id="1757480079">
      <w:bodyDiv w:val="1"/>
      <w:marLeft w:val="0"/>
      <w:marRight w:val="0"/>
      <w:marTop w:val="0"/>
      <w:marBottom w:val="0"/>
      <w:divBdr>
        <w:top w:val="none" w:sz="0" w:space="0" w:color="auto"/>
        <w:left w:val="none" w:sz="0" w:space="0" w:color="auto"/>
        <w:bottom w:val="none" w:sz="0" w:space="0" w:color="auto"/>
        <w:right w:val="none" w:sz="0" w:space="0" w:color="auto"/>
      </w:divBdr>
      <w:divsChild>
        <w:div w:id="680274624">
          <w:marLeft w:val="0"/>
          <w:marRight w:val="0"/>
          <w:marTop w:val="0"/>
          <w:marBottom w:val="0"/>
          <w:divBdr>
            <w:top w:val="none" w:sz="0" w:space="0" w:color="auto"/>
            <w:left w:val="none" w:sz="0" w:space="0" w:color="auto"/>
            <w:bottom w:val="none" w:sz="0" w:space="0" w:color="auto"/>
            <w:right w:val="none" w:sz="0" w:space="0" w:color="auto"/>
          </w:divBdr>
        </w:div>
        <w:div w:id="317728016">
          <w:marLeft w:val="0"/>
          <w:marRight w:val="0"/>
          <w:marTop w:val="0"/>
          <w:marBottom w:val="0"/>
          <w:divBdr>
            <w:top w:val="none" w:sz="0" w:space="0" w:color="auto"/>
            <w:left w:val="none" w:sz="0" w:space="0" w:color="auto"/>
            <w:bottom w:val="none" w:sz="0" w:space="0" w:color="auto"/>
            <w:right w:val="none" w:sz="0" w:space="0" w:color="auto"/>
          </w:divBdr>
        </w:div>
        <w:div w:id="1497063999">
          <w:marLeft w:val="0"/>
          <w:marRight w:val="0"/>
          <w:marTop w:val="0"/>
          <w:marBottom w:val="0"/>
          <w:divBdr>
            <w:top w:val="none" w:sz="0" w:space="0" w:color="auto"/>
            <w:left w:val="none" w:sz="0" w:space="0" w:color="auto"/>
            <w:bottom w:val="none" w:sz="0" w:space="0" w:color="auto"/>
            <w:right w:val="none" w:sz="0" w:space="0" w:color="auto"/>
          </w:divBdr>
        </w:div>
        <w:div w:id="739601985">
          <w:marLeft w:val="0"/>
          <w:marRight w:val="0"/>
          <w:marTop w:val="0"/>
          <w:marBottom w:val="0"/>
          <w:divBdr>
            <w:top w:val="none" w:sz="0" w:space="0" w:color="auto"/>
            <w:left w:val="none" w:sz="0" w:space="0" w:color="auto"/>
            <w:bottom w:val="none" w:sz="0" w:space="0" w:color="auto"/>
            <w:right w:val="none" w:sz="0" w:space="0" w:color="auto"/>
          </w:divBdr>
        </w:div>
        <w:div w:id="1813208405">
          <w:marLeft w:val="0"/>
          <w:marRight w:val="0"/>
          <w:marTop w:val="0"/>
          <w:marBottom w:val="0"/>
          <w:divBdr>
            <w:top w:val="none" w:sz="0" w:space="0" w:color="auto"/>
            <w:left w:val="none" w:sz="0" w:space="0" w:color="auto"/>
            <w:bottom w:val="none" w:sz="0" w:space="0" w:color="auto"/>
            <w:right w:val="none" w:sz="0" w:space="0" w:color="auto"/>
          </w:divBdr>
        </w:div>
        <w:div w:id="2066947624">
          <w:marLeft w:val="0"/>
          <w:marRight w:val="0"/>
          <w:marTop w:val="0"/>
          <w:marBottom w:val="0"/>
          <w:divBdr>
            <w:top w:val="none" w:sz="0" w:space="0" w:color="auto"/>
            <w:left w:val="none" w:sz="0" w:space="0" w:color="auto"/>
            <w:bottom w:val="none" w:sz="0" w:space="0" w:color="auto"/>
            <w:right w:val="none" w:sz="0" w:space="0" w:color="auto"/>
          </w:divBdr>
          <w:divsChild>
            <w:div w:id="988821900">
              <w:marLeft w:val="0"/>
              <w:marRight w:val="0"/>
              <w:marTop w:val="0"/>
              <w:marBottom w:val="0"/>
              <w:divBdr>
                <w:top w:val="none" w:sz="0" w:space="0" w:color="auto"/>
                <w:left w:val="none" w:sz="0" w:space="0" w:color="auto"/>
                <w:bottom w:val="none" w:sz="0" w:space="0" w:color="auto"/>
                <w:right w:val="none" w:sz="0" w:space="0" w:color="auto"/>
              </w:divBdr>
            </w:div>
            <w:div w:id="387727424">
              <w:marLeft w:val="0"/>
              <w:marRight w:val="0"/>
              <w:marTop w:val="0"/>
              <w:marBottom w:val="0"/>
              <w:divBdr>
                <w:top w:val="none" w:sz="0" w:space="0" w:color="auto"/>
                <w:left w:val="none" w:sz="0" w:space="0" w:color="auto"/>
                <w:bottom w:val="none" w:sz="0" w:space="0" w:color="auto"/>
                <w:right w:val="none" w:sz="0" w:space="0" w:color="auto"/>
              </w:divBdr>
              <w:divsChild>
                <w:div w:id="9204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00343">
      <w:bodyDiv w:val="1"/>
      <w:marLeft w:val="0"/>
      <w:marRight w:val="0"/>
      <w:marTop w:val="0"/>
      <w:marBottom w:val="0"/>
      <w:divBdr>
        <w:top w:val="none" w:sz="0" w:space="0" w:color="auto"/>
        <w:left w:val="none" w:sz="0" w:space="0" w:color="auto"/>
        <w:bottom w:val="none" w:sz="0" w:space="0" w:color="auto"/>
        <w:right w:val="none" w:sz="0" w:space="0" w:color="auto"/>
      </w:divBdr>
    </w:div>
    <w:div w:id="1909462255">
      <w:bodyDiv w:val="1"/>
      <w:marLeft w:val="0"/>
      <w:marRight w:val="0"/>
      <w:marTop w:val="0"/>
      <w:marBottom w:val="0"/>
      <w:divBdr>
        <w:top w:val="none" w:sz="0" w:space="0" w:color="auto"/>
        <w:left w:val="none" w:sz="0" w:space="0" w:color="auto"/>
        <w:bottom w:val="none" w:sz="0" w:space="0" w:color="auto"/>
        <w:right w:val="none" w:sz="0" w:space="0" w:color="auto"/>
      </w:divBdr>
    </w:div>
    <w:div w:id="1979408269">
      <w:bodyDiv w:val="1"/>
      <w:marLeft w:val="0"/>
      <w:marRight w:val="0"/>
      <w:marTop w:val="0"/>
      <w:marBottom w:val="0"/>
      <w:divBdr>
        <w:top w:val="none" w:sz="0" w:space="0" w:color="auto"/>
        <w:left w:val="none" w:sz="0" w:space="0" w:color="auto"/>
        <w:bottom w:val="none" w:sz="0" w:space="0" w:color="auto"/>
        <w:right w:val="none" w:sz="0" w:space="0" w:color="auto"/>
      </w:divBdr>
    </w:div>
    <w:div w:id="2001077001">
      <w:bodyDiv w:val="1"/>
      <w:marLeft w:val="0"/>
      <w:marRight w:val="0"/>
      <w:marTop w:val="0"/>
      <w:marBottom w:val="0"/>
      <w:divBdr>
        <w:top w:val="none" w:sz="0" w:space="0" w:color="auto"/>
        <w:left w:val="none" w:sz="0" w:space="0" w:color="auto"/>
        <w:bottom w:val="none" w:sz="0" w:space="0" w:color="auto"/>
        <w:right w:val="none" w:sz="0" w:space="0" w:color="auto"/>
      </w:divBdr>
    </w:div>
    <w:div w:id="2063942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youthmusic.org.uk/transforming-industries" TargetMode="External"/><Relationship Id="rId18" Type="http://schemas.openxmlformats.org/officeDocument/2006/relationships/hyperlink" Target="https://www.resourcecentre.org.uk/information/legal-structures-for-community-and-voluntary-groups/" TargetMode="External"/><Relationship Id="rId26" Type="http://schemas.openxmlformats.org/officeDocument/2006/relationships/hyperlink" Target="https://new.youthmusic.org.uk/access-fund" TargetMode="External"/><Relationship Id="rId39" Type="http://schemas.openxmlformats.org/officeDocument/2006/relationships/hyperlink" Target="https://clockyourskills.com/" TargetMode="External"/><Relationship Id="rId21" Type="http://schemas.openxmlformats.org/officeDocument/2006/relationships/hyperlink" Target="https://www.livingwage.org.uk/what-real-living-wage" TargetMode="External"/><Relationship Id="rId34" Type="http://schemas.openxmlformats.org/officeDocument/2006/relationships/hyperlink" Target="https://www.reformradio.co.uk/" TargetMode="External"/><Relationship Id="rId42" Type="http://schemas.openxmlformats.org/officeDocument/2006/relationships/hyperlink" Target="https://www.smallgreenshoots.co.uk/" TargetMode="External"/><Relationship Id="rId47" Type="http://schemas.openxmlformats.org/officeDocument/2006/relationships/image" Target="media/image3.jpeg"/><Relationship Id="rId50" Type="http://schemas.openxmlformats.org/officeDocument/2006/relationships/hyperlink" Target="https://www.livingwage.org.uk/what-real-living-wage"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hmusic.org.uk/opportunities" TargetMode="External"/><Relationship Id="rId29" Type="http://schemas.openxmlformats.org/officeDocument/2006/relationships/hyperlink" Target="https://new.youthmusic.org.uk/access-fund" TargetMode="External"/><Relationship Id="rId11" Type="http://schemas.openxmlformats.org/officeDocument/2006/relationships/hyperlink" Target="https://new.youthmusic.org.uk/blueprint-future" TargetMode="External"/><Relationship Id="rId24" Type="http://schemas.openxmlformats.org/officeDocument/2006/relationships/hyperlink" Target="https://new.youthmusic.org.uk/incubator-fund-faqs" TargetMode="External"/><Relationship Id="rId32" Type="http://schemas.openxmlformats.org/officeDocument/2006/relationships/hyperlink" Target="mailto:finance@youthmusic.org.uk" TargetMode="External"/><Relationship Id="rId37" Type="http://schemas.openxmlformats.org/officeDocument/2006/relationships/hyperlink" Target="https://ukf.com/" TargetMode="External"/><Relationship Id="rId40" Type="http://schemas.openxmlformats.org/officeDocument/2006/relationships/hyperlink" Target="https://www.ygn.co/" TargetMode="External"/><Relationship Id="rId45" Type="http://schemas.openxmlformats.org/officeDocument/2006/relationships/hyperlink" Target="https://www.palmbaymusic.com/" TargetMode="External"/><Relationship Id="rId53"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hyperlink" Target="https://grants.youthmusic.org.uk/" TargetMode="External"/><Relationship Id="rId19" Type="http://schemas.openxmlformats.org/officeDocument/2006/relationships/hyperlink" Target="https://www.resourcecentre.org.uk/information/legal-structures-for-community-and-voluntary-groups/" TargetMode="External"/><Relationship Id="rId31" Type="http://schemas.openxmlformats.org/officeDocument/2006/relationships/hyperlink" Target="https://new.youthmusic.org.uk/access-fund" TargetMode="External"/><Relationship Id="rId44" Type="http://schemas.openxmlformats.org/officeDocument/2006/relationships/hyperlink" Target="http://giantartistmanagement.com/" TargetMode="External"/><Relationship Id="rId52"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ew.youthmusic.org.uk/EDI-for-music-businesses" TargetMode="External"/><Relationship Id="rId22" Type="http://schemas.openxmlformats.org/officeDocument/2006/relationships/hyperlink" Target="https://www.livingwage.org.uk/what-real-living-wage" TargetMode="External"/><Relationship Id="rId27" Type="http://schemas.openxmlformats.org/officeDocument/2006/relationships/hyperlink" Target="mailto:grants@youthmusic.org.uk" TargetMode="External"/><Relationship Id="rId30" Type="http://schemas.openxmlformats.org/officeDocument/2006/relationships/hyperlink" Target="mailto:grants@youthmusic.org.uk" TargetMode="External"/><Relationship Id="rId35" Type="http://schemas.openxmlformats.org/officeDocument/2006/relationships/hyperlink" Target="https://thecrib.org.uk/" TargetMode="External"/><Relationship Id="rId43" Type="http://schemas.openxmlformats.org/officeDocument/2006/relationships/hyperlink" Target="https://www.catsmother.co.uk/" TargetMode="External"/><Relationship Id="rId48" Type="http://schemas.openxmlformats.org/officeDocument/2006/relationships/hyperlink" Target="https://www.gov.uk/government/collections/kickstart-scheme" TargetMode="External"/><Relationship Id="rId8" Type="http://schemas.openxmlformats.org/officeDocument/2006/relationships/image" Target="media/image1.jpg"/><Relationship Id="rId51" Type="http://schemas.openxmlformats.org/officeDocument/2006/relationships/hyperlink" Target="https://www.ccskills.org.uk/" TargetMode="External"/><Relationship Id="rId3" Type="http://schemas.openxmlformats.org/officeDocument/2006/relationships/styles" Target="styles.xml"/><Relationship Id="rId12" Type="http://schemas.openxmlformats.org/officeDocument/2006/relationships/hyperlink" Target="https://new.youthmusic.org.uk/blueprint-future" TargetMode="External"/><Relationship Id="rId17" Type="http://schemas.openxmlformats.org/officeDocument/2006/relationships/hyperlink" Target="https://www.resourcecentre.org.uk/information/legal-structures-for-community-and-voluntary-groups/" TargetMode="External"/><Relationship Id="rId25" Type="http://schemas.openxmlformats.org/officeDocument/2006/relationships/hyperlink" Target="mailto:grants@youthmusic.org.uk" TargetMode="External"/><Relationship Id="rId33" Type="http://schemas.openxmlformats.org/officeDocument/2006/relationships/hyperlink" Target="mailto:grants@youthmusic.org.uk" TargetMode="External"/><Relationship Id="rId38" Type="http://schemas.openxmlformats.org/officeDocument/2006/relationships/hyperlink" Target="https://breakbeat.co.uk/" TargetMode="External"/><Relationship Id="rId46" Type="http://schemas.openxmlformats.org/officeDocument/2006/relationships/image" Target="media/image2.jpeg"/><Relationship Id="rId20" Type="http://schemas.openxmlformats.org/officeDocument/2006/relationships/hyperlink" Target="https://www.resourcecentre.org.uk/information/legal-structures-for-community-and-voluntary-groups/" TargetMode="External"/><Relationship Id="rId41" Type="http://schemas.openxmlformats.org/officeDocument/2006/relationships/hyperlink" Target="https://www.awal.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ew.youthmusic.org.uk/EDI-for-music-businesses" TargetMode="External"/><Relationship Id="rId23" Type="http://schemas.openxmlformats.org/officeDocument/2006/relationships/hyperlink" Target="https://new.youthmusic.org.uk/contracts-guidance" TargetMode="External"/><Relationship Id="rId28" Type="http://schemas.openxmlformats.org/officeDocument/2006/relationships/hyperlink" Target="https://www.surveymonkey.co.uk/r/5C9FGVK" TargetMode="External"/><Relationship Id="rId36" Type="http://schemas.openxmlformats.org/officeDocument/2006/relationships/hyperlink" Target="https://aei.co.uk/" TargetMode="External"/><Relationship Id="rId49" Type="http://schemas.openxmlformats.org/officeDocument/2006/relationships/hyperlink" Target="https://www.gov.uk/national-minimum-wage-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DA90C-FCA3-43F4-8627-6457D42A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5339</Words>
  <Characters>30436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CCS-Sara.Whybrew</dc:creator>
  <cp:lastModifiedBy>Kalisha Patel</cp:lastModifiedBy>
  <cp:revision>3</cp:revision>
  <dcterms:created xsi:type="dcterms:W3CDTF">2020-12-16T17:27:00Z</dcterms:created>
  <dcterms:modified xsi:type="dcterms:W3CDTF">2020-12-16T17:27:00Z</dcterms:modified>
</cp:coreProperties>
</file>